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497C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bookmarkStart w:id="0" w:name="_Hlk53140186"/>
      <w:r>
        <w:rPr>
          <w:rFonts w:ascii="Times New Roman" w:hAnsi="Times New Roman" w:cs="Times New Roman"/>
          <w:noProof/>
        </w:rPr>
        <w:drawing>
          <wp:inline distT="0" distB="0" distL="0" distR="0" wp14:anchorId="2624C3D0" wp14:editId="6B78D462">
            <wp:extent cx="495300" cy="561975"/>
            <wp:effectExtent l="0" t="0" r="0" b="9525"/>
            <wp:docPr id="2" name="Slika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F78F" w14:textId="77777777" w:rsidR="00A26D92" w:rsidRDefault="00A26D92" w:rsidP="00A26D9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REPUBLIKA HRVATSKA</w:t>
      </w:r>
    </w:p>
    <w:p w14:paraId="05C9F6CE" w14:textId="77777777" w:rsidR="00A26D92" w:rsidRDefault="00A26D92" w:rsidP="00A26D9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14:paraId="300DE5C0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</w:p>
    <w:p w14:paraId="2033B0F9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5789AEE" wp14:editId="4EDC6285">
            <wp:extent cx="400050" cy="485775"/>
            <wp:effectExtent l="0" t="0" r="0" b="9525"/>
            <wp:docPr id="1" name="Slika 1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</w:rPr>
        <w:t>OPĆINA ZEMUNIK DONJI</w:t>
      </w:r>
    </w:p>
    <w:p w14:paraId="7A18F919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Općinski načelnik</w:t>
      </w:r>
    </w:p>
    <w:p w14:paraId="2B194093" w14:textId="77777777" w:rsidR="00A26D92" w:rsidRDefault="00A26D92" w:rsidP="00A26D92">
      <w:pPr>
        <w:pStyle w:val="NoSpacing"/>
      </w:pPr>
    </w:p>
    <w:p w14:paraId="02CF1110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I broj 16, 23 222 Zemunik Donji</w:t>
      </w:r>
    </w:p>
    <w:p w14:paraId="5CCE3521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 023 351-355, e-mail: </w:t>
      </w:r>
      <w:hyperlink r:id="rId7" w:history="1">
        <w:r>
          <w:rPr>
            <w:rStyle w:val="Hyperlink"/>
            <w:rFonts w:ascii="Times New Roman" w:hAnsi="Times New Roman" w:cs="Times New Roman"/>
          </w:rPr>
          <w:t>opcinaze@inet.hr</w:t>
        </w:r>
      </w:hyperlink>
    </w:p>
    <w:p w14:paraId="6DD9142C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</w:p>
    <w:p w14:paraId="3BE7BD04" w14:textId="77777777" w:rsidR="00A26D92" w:rsidRDefault="00A26D92" w:rsidP="00A26D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Zemunik Donji, 09. rujna 2022. godine</w:t>
      </w:r>
    </w:p>
    <w:p w14:paraId="444B24FC" w14:textId="77777777" w:rsidR="00ED7BA4" w:rsidRDefault="00ED7BA4" w:rsidP="00A26D92">
      <w:pPr>
        <w:pStyle w:val="NoSpacing"/>
        <w:rPr>
          <w:rFonts w:ascii="Times New Roman" w:hAnsi="Times New Roman" w:cs="Times New Roman"/>
        </w:rPr>
      </w:pPr>
    </w:p>
    <w:p w14:paraId="11D6ABEB" w14:textId="77777777" w:rsidR="00ED7BA4" w:rsidRDefault="00ED7BA4" w:rsidP="00A26D92">
      <w:pPr>
        <w:pStyle w:val="NoSpacing"/>
        <w:rPr>
          <w:rFonts w:ascii="Times New Roman" w:hAnsi="Times New Roman" w:cs="Times New Roman"/>
        </w:rPr>
      </w:pPr>
    </w:p>
    <w:p w14:paraId="738E1E13" w14:textId="77777777" w:rsidR="00ED7BA4" w:rsidRDefault="00ED7BA4" w:rsidP="00A26D92">
      <w:pPr>
        <w:pStyle w:val="NoSpacing"/>
        <w:rPr>
          <w:rFonts w:ascii="Times New Roman" w:hAnsi="Times New Roman" w:cs="Times New Roman"/>
        </w:rPr>
      </w:pPr>
    </w:p>
    <w:p w14:paraId="2E24B896" w14:textId="77777777" w:rsidR="00ED7BA4" w:rsidRDefault="00ED7BA4" w:rsidP="00ED7BA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6604F">
        <w:rPr>
          <w:rFonts w:ascii="Times New Roman" w:hAnsi="Times New Roman" w:cs="Times New Roman"/>
          <w:b/>
          <w:bCs/>
        </w:rPr>
        <w:t>OBRAZLOŽENJE UZ KONSOLIDIRANI POLUGODIŠNJI IZJEŠTAJ O IZVRŠENJU PRORAČUNA OPĆINE ZEMINIK DONJI ZA 2022. GODINU</w:t>
      </w:r>
    </w:p>
    <w:p w14:paraId="51CA2BBB" w14:textId="77777777" w:rsidR="00F6604F" w:rsidRDefault="00F6604F" w:rsidP="00ED7BA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3FC8B96" w14:textId="77777777" w:rsidR="00F6604F" w:rsidRDefault="00F6604F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88. Zakona o proračunu („Narodne novine“ br. 144/21) propisana je obveza donošenja polugodišnjeg obračuna proračuna predstavničkom tijelu do 30. rujna tekuće godine.</w:t>
      </w:r>
    </w:p>
    <w:p w14:paraId="1A83CD7D" w14:textId="77777777" w:rsidR="000D420C" w:rsidRDefault="000D420C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Pravilnikom o polugodišnjem izvještaju o izvršenju proračuna („Narodne novine“ br. 24/13,102/17, 01/20 i 147/20) </w:t>
      </w:r>
      <w:r w:rsidR="00AF46A6">
        <w:rPr>
          <w:rFonts w:ascii="Times New Roman" w:hAnsi="Times New Roman" w:cs="Times New Roman"/>
        </w:rPr>
        <w:t>propisan je sadržaj polugodišnjeg izvještaja o izvršenju proračuna.</w:t>
      </w:r>
    </w:p>
    <w:p w14:paraId="4D6EFFA3" w14:textId="77777777" w:rsidR="00AF46A6" w:rsidRDefault="00AF46A6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konsolidiranoj verziji polugodišnjeg Izvještaja o izvršenju proračuna spajaju se prihodi i primici , rashodi i izdaci Općine Zemunik Donji sa vlastitim prihodima i primicima te rashodima i izdacima proračunskog korisnika dječjeg vrtića „Zvjezdice“ Zemunik Donji.</w:t>
      </w:r>
    </w:p>
    <w:p w14:paraId="3651F824" w14:textId="77777777" w:rsidR="00AF46A6" w:rsidRDefault="00AF46A6" w:rsidP="00F6604F">
      <w:pPr>
        <w:pStyle w:val="NoSpacing"/>
        <w:rPr>
          <w:rFonts w:ascii="Times New Roman" w:hAnsi="Times New Roman" w:cs="Times New Roman"/>
        </w:rPr>
      </w:pPr>
    </w:p>
    <w:p w14:paraId="01A95473" w14:textId="77777777" w:rsidR="00AF46A6" w:rsidRDefault="00AF46A6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 dio proračuna sadrži sažetak A.</w:t>
      </w:r>
      <w:r w:rsidR="0089533E">
        <w:rPr>
          <w:rFonts w:ascii="Times New Roman" w:hAnsi="Times New Roman" w:cs="Times New Roman"/>
        </w:rPr>
        <w:t xml:space="preserve"> Račun prihoda i rashoda i  sažetak B. račun financiranja.</w:t>
      </w:r>
    </w:p>
    <w:p w14:paraId="58196B4F" w14:textId="77777777" w:rsidR="00B16932" w:rsidRDefault="00B16932" w:rsidP="00F6604F">
      <w:pPr>
        <w:pStyle w:val="NoSpacing"/>
        <w:rPr>
          <w:rFonts w:ascii="Times New Roman" w:hAnsi="Times New Roman" w:cs="Times New Roman"/>
        </w:rPr>
      </w:pPr>
    </w:p>
    <w:p w14:paraId="6236A3FE" w14:textId="77777777" w:rsidR="00B16932" w:rsidRDefault="00B16932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A. Račun prihoda i rashoda iskazan je u tabli</w:t>
      </w:r>
      <w:r w:rsidR="0077742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 prihoda i rashoda prema ekonomskoj klasifikaciji, prihoda i rashoda prema izvorima financiranja, te rashoda prema funkcijskoj klasifikaciji na razini razreda, skupine, podskupine i odjeljka ekonomske klasifikacije</w:t>
      </w:r>
      <w:r w:rsidR="0077742C">
        <w:rPr>
          <w:rFonts w:ascii="Times New Roman" w:hAnsi="Times New Roman" w:cs="Times New Roman"/>
        </w:rPr>
        <w:t xml:space="preserve">. </w:t>
      </w:r>
    </w:p>
    <w:p w14:paraId="653E3AF6" w14:textId="77777777" w:rsidR="003F1187" w:rsidRDefault="003F1187" w:rsidP="00F6604F">
      <w:pPr>
        <w:pStyle w:val="NoSpacing"/>
        <w:rPr>
          <w:rFonts w:ascii="Times New Roman" w:hAnsi="Times New Roman" w:cs="Times New Roman"/>
        </w:rPr>
      </w:pPr>
    </w:p>
    <w:p w14:paraId="1F68DA98" w14:textId="77777777" w:rsidR="003F1187" w:rsidRDefault="003F1187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B. Račun financiranja sadrži prikaz ukupno ostvarenih primitaka i izdataka na razini razreda ekonomske klasifikacije.</w:t>
      </w:r>
    </w:p>
    <w:p w14:paraId="1496A9ED" w14:textId="77777777" w:rsidR="00AB6AA1" w:rsidRDefault="00AB6AA1" w:rsidP="00F6604F">
      <w:pPr>
        <w:pStyle w:val="NoSpacing"/>
        <w:rPr>
          <w:rFonts w:ascii="Times New Roman" w:hAnsi="Times New Roman" w:cs="Times New Roman"/>
        </w:rPr>
      </w:pPr>
    </w:p>
    <w:p w14:paraId="73019F1E" w14:textId="77777777" w:rsidR="00AB6AA1" w:rsidRDefault="00AB6AA1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Posebni dio polugodišnjeg izvještaja o izvršenju proračuna sadrži izvještaj po organizacijskoj , ekonomskoj i programskoj klasifikaciji na razini odjeljka ekonomske klasifikacije.</w:t>
      </w:r>
    </w:p>
    <w:p w14:paraId="204240AE" w14:textId="77777777" w:rsidR="006E3BBE" w:rsidRDefault="006E3BBE" w:rsidP="00F6604F">
      <w:pPr>
        <w:pStyle w:val="NoSpacing"/>
        <w:rPr>
          <w:rFonts w:ascii="Times New Roman" w:hAnsi="Times New Roman" w:cs="Times New Roman"/>
        </w:rPr>
      </w:pPr>
    </w:p>
    <w:p w14:paraId="28B81393" w14:textId="77777777" w:rsidR="006E3BBE" w:rsidRDefault="006E3BBE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Obrazloženje :</w:t>
      </w:r>
    </w:p>
    <w:p w14:paraId="38D3C95E" w14:textId="77777777" w:rsidR="006E3BBE" w:rsidRDefault="006E3BBE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Obrazloženje ostvarenih prihoda i primitaka</w:t>
      </w:r>
    </w:p>
    <w:p w14:paraId="2FE0E242" w14:textId="77777777" w:rsidR="006E3BBE" w:rsidRDefault="006E3BBE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Obrazloženje ostvarenih rashoda i izdataka</w:t>
      </w:r>
    </w:p>
    <w:p w14:paraId="6154BFE9" w14:textId="77777777" w:rsidR="006E3BBE" w:rsidRDefault="006E3BBE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Izvještaj o zaduživanju</w:t>
      </w:r>
    </w:p>
    <w:p w14:paraId="0B5347DB" w14:textId="77777777" w:rsidR="006E3BBE" w:rsidRDefault="006E3BBE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Izvještaj o korištenju proračunske zalihe</w:t>
      </w:r>
    </w:p>
    <w:p w14:paraId="14F859DA" w14:textId="77777777" w:rsidR="006E3BBE" w:rsidRDefault="006E3BBE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Izvještaj o danim državnim jamstvima i izdacima po državnim jamstvima</w:t>
      </w:r>
    </w:p>
    <w:p w14:paraId="169BCA01" w14:textId="77777777" w:rsidR="00D65A01" w:rsidRDefault="00D65A01" w:rsidP="00F6604F">
      <w:pPr>
        <w:pStyle w:val="NoSpacing"/>
        <w:rPr>
          <w:rFonts w:ascii="Times New Roman" w:hAnsi="Times New Roman" w:cs="Times New Roman"/>
        </w:rPr>
      </w:pPr>
    </w:p>
    <w:p w14:paraId="71A1389D" w14:textId="77777777" w:rsidR="00D65A01" w:rsidRDefault="00D65A01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 Općeg dijela polugodišnjeg izvještaja o izvršenju proračuna vidljivo je da su ostvareni prihodi i primici u iznosu </w:t>
      </w:r>
      <w:r w:rsidR="00492749">
        <w:rPr>
          <w:rFonts w:ascii="Times New Roman" w:hAnsi="Times New Roman" w:cs="Times New Roman"/>
        </w:rPr>
        <w:t>8.999.089,83</w:t>
      </w:r>
      <w:r>
        <w:rPr>
          <w:rFonts w:ascii="Times New Roman" w:hAnsi="Times New Roman" w:cs="Times New Roman"/>
        </w:rPr>
        <w:t xml:space="preserve"> kuna od čega je </w:t>
      </w:r>
      <w:r w:rsidR="00A96E63">
        <w:rPr>
          <w:rFonts w:ascii="Times New Roman" w:hAnsi="Times New Roman" w:cs="Times New Roman"/>
        </w:rPr>
        <w:t>201.006,14 kuna vlastiti prihodi proračunskog korisnika dječji vrtić „Zvjezdice“.</w:t>
      </w:r>
    </w:p>
    <w:p w14:paraId="5105DE56" w14:textId="77777777" w:rsidR="00492749" w:rsidRDefault="00492749" w:rsidP="00F66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i izdaci realizirani su u iznosu 7.589.437,55 kuna od čega se </w:t>
      </w:r>
      <w:r w:rsidR="0004389C">
        <w:rPr>
          <w:rFonts w:ascii="Times New Roman" w:hAnsi="Times New Roman" w:cs="Times New Roman"/>
        </w:rPr>
        <w:t>9</w:t>
      </w:r>
      <w:r w:rsidR="00176A0B">
        <w:rPr>
          <w:rFonts w:ascii="Times New Roman" w:hAnsi="Times New Roman" w:cs="Times New Roman"/>
        </w:rPr>
        <w:t xml:space="preserve">77.760,87 </w:t>
      </w:r>
      <w:r w:rsidR="0004389C">
        <w:rPr>
          <w:rFonts w:ascii="Times New Roman" w:hAnsi="Times New Roman" w:cs="Times New Roman"/>
        </w:rPr>
        <w:t>kuna odnosi na rashode proračunskog korisnika.</w:t>
      </w:r>
    </w:p>
    <w:p w14:paraId="692F7A75" w14:textId="77777777" w:rsidR="00265D59" w:rsidRPr="00E92D08" w:rsidRDefault="00265D59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92D08">
        <w:rPr>
          <w:rFonts w:ascii="Times New Roman" w:hAnsi="Times New Roman" w:cs="Times New Roman"/>
          <w:color w:val="000000" w:themeColor="text1"/>
        </w:rPr>
        <w:t>Financijski rezultat 1-6/2022 . godine je višak prihoda u iznosu 1.</w:t>
      </w:r>
      <w:r w:rsidR="00E92D08" w:rsidRPr="00E92D08">
        <w:rPr>
          <w:rFonts w:ascii="Times New Roman" w:hAnsi="Times New Roman" w:cs="Times New Roman"/>
          <w:color w:val="000000" w:themeColor="text1"/>
        </w:rPr>
        <w:t>403.799,55</w:t>
      </w:r>
      <w:r w:rsidRPr="00E92D08">
        <w:rPr>
          <w:rFonts w:ascii="Times New Roman" w:hAnsi="Times New Roman" w:cs="Times New Roman"/>
          <w:color w:val="000000" w:themeColor="text1"/>
        </w:rPr>
        <w:t xml:space="preserve"> kuna </w:t>
      </w:r>
      <w:r w:rsidR="00E92D08">
        <w:rPr>
          <w:rFonts w:ascii="Times New Roman" w:hAnsi="Times New Roman" w:cs="Times New Roman"/>
          <w:color w:val="000000" w:themeColor="text1"/>
        </w:rPr>
        <w:t>.</w:t>
      </w:r>
    </w:p>
    <w:p w14:paraId="5D79C5F3" w14:textId="77777777" w:rsidR="003430B7" w:rsidRPr="00E92D08" w:rsidRDefault="003430B7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3ABE740" w14:textId="77777777" w:rsidR="003430B7" w:rsidRDefault="003430B7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 posebnom dijelu polugodišnjeg izvještaja o izvršenju proračuna rashodi i izdaci prikazani su po organizacijskoj, funkcijskoj, programskoj i ekonomskoj klasifikaciji.</w:t>
      </w:r>
    </w:p>
    <w:p w14:paraId="14D35247" w14:textId="77777777" w:rsidR="00A439C6" w:rsidRDefault="00A439C6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A0820F9" w14:textId="77777777" w:rsidR="00A439C6" w:rsidRDefault="00A439C6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a) Obrazloženje ostvarenih prihoda i primitaka</w:t>
      </w:r>
    </w:p>
    <w:p w14:paraId="74E5A641" w14:textId="77777777" w:rsidR="00A439C6" w:rsidRDefault="00A439C6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927F57D" w14:textId="77777777" w:rsidR="00A439C6" w:rsidRPr="003430B7" w:rsidRDefault="00A439C6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Prihodi i primici proračuna Općine Zemunik Donji planirani su u iznosu 35.418.000,00, a ostvareni su u iznosu 8.999.089,83 </w:t>
      </w:r>
      <w:r w:rsidR="00347EE4">
        <w:rPr>
          <w:rFonts w:ascii="Times New Roman" w:hAnsi="Times New Roman" w:cs="Times New Roman"/>
          <w:color w:val="000000" w:themeColor="text1"/>
        </w:rPr>
        <w:t>što je 25% od godišnjeg plana.</w:t>
      </w:r>
    </w:p>
    <w:p w14:paraId="7D018935" w14:textId="77777777" w:rsidR="003430B7" w:rsidRDefault="003430B7" w:rsidP="00F6604F">
      <w:pPr>
        <w:pStyle w:val="NoSpacing"/>
        <w:rPr>
          <w:rFonts w:ascii="Times New Roman" w:hAnsi="Times New Roman" w:cs="Times New Roman"/>
          <w:color w:val="FF0000"/>
        </w:rPr>
      </w:pPr>
    </w:p>
    <w:p w14:paraId="3EF9BD6D" w14:textId="77777777" w:rsidR="00800240" w:rsidRDefault="00800240" w:rsidP="00800240">
      <w:pPr>
        <w:pStyle w:val="NoSpacing"/>
        <w:rPr>
          <w:rFonts w:ascii="Times New Roman" w:hAnsi="Times New Roman" w:cs="Times New Roman"/>
        </w:rPr>
      </w:pPr>
    </w:p>
    <w:p w14:paraId="0DE4CC27" w14:textId="77777777" w:rsidR="00800240" w:rsidRDefault="00800240" w:rsidP="0080024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D78A792" w14:textId="77777777" w:rsidR="00800240" w:rsidRPr="0027311E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Red.</w:t>
      </w:r>
      <w:r>
        <w:rPr>
          <w:rFonts w:ascii="Times New Roman" w:hAnsi="Times New Roman" w:cs="Times New Roman"/>
        </w:rPr>
        <w:tab/>
        <w:t>Grupa prihoda/primitaka</w:t>
      </w:r>
      <w:r>
        <w:rPr>
          <w:rFonts w:ascii="Times New Roman" w:hAnsi="Times New Roman" w:cs="Times New Roman"/>
        </w:rPr>
        <w:tab/>
        <w:t>Planirano 2022.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Ostvareno 1-6/2022</w:t>
      </w:r>
      <w:r>
        <w:rPr>
          <w:rFonts w:ascii="Times New Roman" w:hAnsi="Times New Roman" w:cs="Times New Roman"/>
        </w:rPr>
        <w:tab/>
        <w:t xml:space="preserve">       Indeks</w:t>
      </w:r>
    </w:p>
    <w:p w14:paraId="38C156BE" w14:textId="77777777" w:rsidR="00800240" w:rsidRDefault="00800240" w:rsidP="0080024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4/3x100</w:t>
      </w:r>
    </w:p>
    <w:p w14:paraId="6C299488" w14:textId="77777777" w:rsidR="00800240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</w:p>
    <w:p w14:paraId="123419A0" w14:textId="77777777" w:rsidR="00800240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3C7B81C" w14:textId="77777777" w:rsidR="00800240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Prihodi poslovanja ( klasa 6)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24.858.000,00             6.378.179,68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25,67%</w:t>
      </w:r>
    </w:p>
    <w:p w14:paraId="4FEEF1B9" w14:textId="77777777" w:rsidR="00800240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Prihodi od prodaje nefinancijske  </w:t>
      </w:r>
    </w:p>
    <w:p w14:paraId="1CBC213F" w14:textId="77777777" w:rsidR="00800240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Imovine ( klasa 7)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560.000,00             2.620.910,15                            468,02%</w:t>
      </w:r>
    </w:p>
    <w:p w14:paraId="78543BF5" w14:textId="77777777" w:rsidR="00800240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Prihodi od financijske imovine</w:t>
      </w:r>
    </w:p>
    <w:p w14:paraId="528D308C" w14:textId="77777777" w:rsidR="00800240" w:rsidRDefault="00800240" w:rsidP="0080024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zaduživanja ( klasa 8)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10.000.000,00                         0,00                                0,00</w:t>
      </w:r>
    </w:p>
    <w:p w14:paraId="0D8C3F28" w14:textId="77777777" w:rsidR="00800240" w:rsidRDefault="00800240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35.418.000,00           8.999.089,83                                25%</w:t>
      </w:r>
    </w:p>
    <w:p w14:paraId="585FA245" w14:textId="77777777" w:rsidR="009A3F66" w:rsidRDefault="009A3F66" w:rsidP="00800240">
      <w:pPr>
        <w:spacing w:after="0" w:line="240" w:lineRule="auto"/>
        <w:rPr>
          <w:rFonts w:ascii="Times New Roman" w:hAnsi="Times New Roman" w:cs="Times New Roman"/>
        </w:rPr>
      </w:pPr>
    </w:p>
    <w:p w14:paraId="67E10881" w14:textId="77777777" w:rsidR="009A3F66" w:rsidRDefault="009A3F66" w:rsidP="00800240">
      <w:pPr>
        <w:spacing w:after="0" w:line="240" w:lineRule="auto"/>
        <w:rPr>
          <w:rFonts w:ascii="Times New Roman" w:hAnsi="Times New Roman" w:cs="Times New Roman"/>
        </w:rPr>
      </w:pPr>
    </w:p>
    <w:p w14:paraId="3F103C18" w14:textId="77777777" w:rsidR="009A3F66" w:rsidRDefault="009A3F66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polugodišnjem izvršenju proračuna u odstupanju je došlo kod slijedećih prihoda i primitaka:</w:t>
      </w:r>
    </w:p>
    <w:p w14:paraId="6CDE2887" w14:textId="77777777" w:rsidR="009A3F66" w:rsidRDefault="009A3F66" w:rsidP="00800240">
      <w:pPr>
        <w:spacing w:after="0" w:line="240" w:lineRule="auto"/>
        <w:rPr>
          <w:rFonts w:ascii="Times New Roman" w:hAnsi="Times New Roman" w:cs="Times New Roman"/>
        </w:rPr>
      </w:pPr>
    </w:p>
    <w:p w14:paraId="21C5ABA5" w14:textId="77777777" w:rsidR="009A3F66" w:rsidRDefault="009A3F66" w:rsidP="00800240">
      <w:pPr>
        <w:spacing w:after="0" w:line="240" w:lineRule="auto"/>
        <w:rPr>
          <w:rFonts w:ascii="Times New Roman" w:hAnsi="Times New Roman" w:cs="Times New Roman"/>
        </w:rPr>
      </w:pPr>
      <w:r w:rsidRPr="00953F71">
        <w:rPr>
          <w:rFonts w:ascii="Times New Roman" w:hAnsi="Times New Roman" w:cs="Times New Roman"/>
          <w:b/>
          <w:bCs/>
        </w:rPr>
        <w:t>611</w:t>
      </w:r>
      <w:r>
        <w:rPr>
          <w:rFonts w:ascii="Times New Roman" w:hAnsi="Times New Roman" w:cs="Times New Roman"/>
        </w:rPr>
        <w:t>- Porez i prirez na dohodak – planirano je 4.300.000,00 , a ostvareno je 1.639.288,60 kuna što je 61,88 % manje od planiranog.</w:t>
      </w:r>
    </w:p>
    <w:p w14:paraId="3756A24C" w14:textId="77777777" w:rsidR="009A3F66" w:rsidRDefault="00953F71" w:rsidP="00800240">
      <w:pPr>
        <w:spacing w:after="0" w:line="240" w:lineRule="auto"/>
        <w:rPr>
          <w:rFonts w:ascii="Times New Roman" w:hAnsi="Times New Roman" w:cs="Times New Roman"/>
        </w:rPr>
      </w:pPr>
      <w:r w:rsidRPr="00953F71">
        <w:rPr>
          <w:rFonts w:ascii="Times New Roman" w:hAnsi="Times New Roman" w:cs="Times New Roman"/>
          <w:b/>
          <w:bCs/>
        </w:rPr>
        <w:t>613</w:t>
      </w:r>
      <w:r>
        <w:rPr>
          <w:rFonts w:ascii="Times New Roman" w:hAnsi="Times New Roman" w:cs="Times New Roman"/>
        </w:rPr>
        <w:t>- Porezi na imovinu ( porez na kuće za odmor, porez na korištenje javnih površina, porez na promet nekretnina) planiran je u iznosu 301.200,00 , a ostvareno je 508.817,56 kuna što 68,93 više od planiranog. Prihod je više ostvaren zbog uplate poreza na promet nekretnina.</w:t>
      </w:r>
    </w:p>
    <w:p w14:paraId="119D10C8" w14:textId="77777777" w:rsidR="00953F71" w:rsidRDefault="00953F71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614 –</w:t>
      </w:r>
      <w:r>
        <w:rPr>
          <w:rFonts w:ascii="Times New Roman" w:hAnsi="Times New Roman" w:cs="Times New Roman"/>
        </w:rPr>
        <w:t xml:space="preserve"> Porez na robu i usluge ( porez na promet alkoholnih i bezalkoholnih pića) planiran je u iznosu 101.000,00 a ostvaren je u iznosu 30.711,65 kuna što je 30,41 % od plana.</w:t>
      </w:r>
    </w:p>
    <w:p w14:paraId="519993F5" w14:textId="77777777" w:rsidR="0073673A" w:rsidRDefault="0073673A" w:rsidP="008002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633-  </w:t>
      </w:r>
      <w:r>
        <w:rPr>
          <w:rFonts w:ascii="Times New Roman" w:hAnsi="Times New Roman" w:cs="Times New Roman"/>
        </w:rPr>
        <w:t>Pomoći proračunu iz drugih proračuna planirane su u iznosu 1.200.000,00 a ostvaren je u iznosu 6</w:t>
      </w:r>
      <w:r w:rsidR="00CC495F">
        <w:rPr>
          <w:rFonts w:ascii="Times New Roman" w:hAnsi="Times New Roman" w:cs="Times New Roman"/>
        </w:rPr>
        <w:t>02.354,04</w:t>
      </w:r>
      <w:r>
        <w:rPr>
          <w:rFonts w:ascii="Times New Roman" w:hAnsi="Times New Roman" w:cs="Times New Roman"/>
        </w:rPr>
        <w:t xml:space="preserve"> kuna što je 50,20% od planiranog. Pomoći se odnose na pomoći iz  državnog proračuna </w:t>
      </w:r>
      <w:r w:rsidR="00CC495F">
        <w:rPr>
          <w:rFonts w:ascii="Times New Roman" w:hAnsi="Times New Roman" w:cs="Times New Roman"/>
        </w:rPr>
        <w:t>.</w:t>
      </w:r>
    </w:p>
    <w:p w14:paraId="0BCE0CE7" w14:textId="77777777" w:rsidR="00C76F37" w:rsidRPr="0073673A" w:rsidRDefault="00C76F37" w:rsidP="00800240">
      <w:pPr>
        <w:spacing w:after="0" w:line="240" w:lineRule="auto"/>
        <w:rPr>
          <w:rFonts w:ascii="Times New Roman" w:hAnsi="Times New Roman" w:cs="Times New Roman"/>
        </w:rPr>
      </w:pPr>
      <w:r w:rsidRPr="00D91D89">
        <w:rPr>
          <w:rFonts w:ascii="Times New Roman" w:hAnsi="Times New Roman" w:cs="Times New Roman"/>
          <w:b/>
          <w:bCs/>
        </w:rPr>
        <w:t>641-</w:t>
      </w:r>
      <w:r>
        <w:rPr>
          <w:rFonts w:ascii="Times New Roman" w:hAnsi="Times New Roman" w:cs="Times New Roman"/>
        </w:rPr>
        <w:t xml:space="preserve"> Prihodi od financijske imovine planirani su u iznosu 51.600,00 kuna, a ostvareni su u iznosu 29,97 kuna što je 0,06% od plana. </w:t>
      </w:r>
      <w:r w:rsidR="001F2A09">
        <w:rPr>
          <w:rFonts w:ascii="Times New Roman" w:hAnsi="Times New Roman" w:cs="Times New Roman"/>
        </w:rPr>
        <w:t xml:space="preserve"> Prihod se odnosi na kamate po viđenju.</w:t>
      </w:r>
    </w:p>
    <w:p w14:paraId="7AD1A6CC" w14:textId="77777777" w:rsidR="003430B7" w:rsidRDefault="00D91D89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642- Prihodi od nefinancijske imovine planirani su u iznosu </w:t>
      </w:r>
      <w:r w:rsidR="00B73AF9">
        <w:rPr>
          <w:rFonts w:ascii="Times New Roman" w:hAnsi="Times New Roman" w:cs="Times New Roman"/>
          <w:color w:val="000000" w:themeColor="text1"/>
        </w:rPr>
        <w:t xml:space="preserve">613.200,00 kuna a ostvareni su u iznosu 328.394,94 kuna što je 53,55 %  od </w:t>
      </w:r>
      <w:r w:rsidR="00234FAB">
        <w:rPr>
          <w:rFonts w:ascii="Times New Roman" w:hAnsi="Times New Roman" w:cs="Times New Roman"/>
          <w:color w:val="000000" w:themeColor="text1"/>
        </w:rPr>
        <w:t xml:space="preserve">godišnjeg plana. </w:t>
      </w:r>
      <w:r w:rsidR="00B73AF9">
        <w:rPr>
          <w:rFonts w:ascii="Times New Roman" w:hAnsi="Times New Roman" w:cs="Times New Roman"/>
          <w:color w:val="000000" w:themeColor="text1"/>
        </w:rPr>
        <w:t xml:space="preserve">. Prihod je ostvaren od najma stambenih prostora11.806,62 kuna, prihode od zakupa i iznajmljivanja u iznosu 79.735,37 kuna, spomeničke rente u iznosu 16,83 kuna, </w:t>
      </w:r>
      <w:r w:rsidR="00C7079F">
        <w:rPr>
          <w:rFonts w:ascii="Times New Roman" w:hAnsi="Times New Roman" w:cs="Times New Roman"/>
          <w:color w:val="000000" w:themeColor="text1"/>
        </w:rPr>
        <w:t>naknade za korištenje grobnog mjesta u iznosu 158.128,00 kuna, naknade za korištenje javne površine (HAKOM) u iznosu 70.388,08 kuna</w:t>
      </w:r>
      <w:r w:rsidR="00A2124F">
        <w:rPr>
          <w:rFonts w:ascii="Times New Roman" w:hAnsi="Times New Roman" w:cs="Times New Roman"/>
          <w:color w:val="000000" w:themeColor="text1"/>
        </w:rPr>
        <w:t>, naknade za legalizaciju objekata u iznosu 8.320,04 kuna.</w:t>
      </w:r>
    </w:p>
    <w:p w14:paraId="57F8D8BE" w14:textId="77777777" w:rsidR="00234FAB" w:rsidRDefault="00234FAB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651- </w:t>
      </w:r>
      <w:r>
        <w:rPr>
          <w:rFonts w:ascii="Times New Roman" w:hAnsi="Times New Roman" w:cs="Times New Roman"/>
          <w:color w:val="000000" w:themeColor="text1"/>
        </w:rPr>
        <w:t>Upravne i administrativne pristojbe . – prihod je planiran u iznosu 134.000,00 kuna a ostvaren je u iznosu 94.908,94 kuna što je 70,83% od godišnjeg plana.</w:t>
      </w:r>
      <w:r w:rsidR="001F6626">
        <w:rPr>
          <w:rFonts w:ascii="Times New Roman" w:hAnsi="Times New Roman" w:cs="Times New Roman"/>
          <w:color w:val="000000" w:themeColor="text1"/>
        </w:rPr>
        <w:t xml:space="preserve"> Prihod se odnosi na prihode od prodaje državnih biljega u iznosu 167,16 kuna, prihode od </w:t>
      </w:r>
      <w:r w:rsidR="00670354">
        <w:rPr>
          <w:rFonts w:ascii="Times New Roman" w:hAnsi="Times New Roman" w:cs="Times New Roman"/>
          <w:color w:val="000000" w:themeColor="text1"/>
        </w:rPr>
        <w:t xml:space="preserve">turističke </w:t>
      </w:r>
      <w:r w:rsidR="001F6626">
        <w:rPr>
          <w:rFonts w:ascii="Times New Roman" w:hAnsi="Times New Roman" w:cs="Times New Roman"/>
          <w:color w:val="000000" w:themeColor="text1"/>
        </w:rPr>
        <w:t xml:space="preserve">pristojbe </w:t>
      </w:r>
      <w:r w:rsidR="00670354">
        <w:rPr>
          <w:rFonts w:ascii="Times New Roman" w:hAnsi="Times New Roman" w:cs="Times New Roman"/>
          <w:color w:val="000000" w:themeColor="text1"/>
        </w:rPr>
        <w:t>2.868,67 kuna, prihode vodnog doprinosa u iznosu  1.652,93 kuna, naknade za korištenje voda ( 6%) u iznosu 41.998,53 kuna, mjesni samodoprinos ( katastarska izmjera nekretnina) 3.000,00 kuna, sufinanciranje roditelja za boravak djece u  dječjem vrtiću u iznosu 176.776,53 kuna, sufinanciranje boravka djece u dječjem vrtiću iz drugih proračuna JLP(R)S u iznosu 16.489,11 kuna.</w:t>
      </w:r>
    </w:p>
    <w:p w14:paraId="009FDBF3" w14:textId="77777777" w:rsidR="00A76FFA" w:rsidRDefault="00A76FFA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653- </w:t>
      </w:r>
      <w:r>
        <w:rPr>
          <w:rFonts w:ascii="Times New Roman" w:hAnsi="Times New Roman" w:cs="Times New Roman"/>
          <w:color w:val="000000" w:themeColor="text1"/>
        </w:rPr>
        <w:t>Komunalni doprinos i komunalna naknada planirani su u iznosu 5.100.000,00 kuna, a ostvareni su u iznosu 2.879.607,96 kuna što je 56,46% od godišnjeg plana.</w:t>
      </w:r>
      <w:r w:rsidR="001558C3">
        <w:rPr>
          <w:rFonts w:ascii="Times New Roman" w:hAnsi="Times New Roman" w:cs="Times New Roman"/>
          <w:color w:val="000000" w:themeColor="text1"/>
        </w:rPr>
        <w:t xml:space="preserve"> Prihod se odnosi na komunalni doprinos u iznosu 45.315,60 kuna i komunalnu naknadu u iznosu 2.834.292,36 kuna.</w:t>
      </w:r>
    </w:p>
    <w:p w14:paraId="0FC5B479" w14:textId="77777777" w:rsidR="001558C3" w:rsidRPr="00F22C42" w:rsidRDefault="00840FED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F22C42">
        <w:rPr>
          <w:rFonts w:ascii="Times New Roman" w:hAnsi="Times New Roman" w:cs="Times New Roman"/>
          <w:b/>
          <w:bCs/>
          <w:color w:val="000000" w:themeColor="text1"/>
        </w:rPr>
        <w:t xml:space="preserve">661- </w:t>
      </w:r>
      <w:r w:rsidRPr="00F22C42">
        <w:rPr>
          <w:rFonts w:ascii="Times New Roman" w:hAnsi="Times New Roman" w:cs="Times New Roman"/>
          <w:color w:val="000000" w:themeColor="text1"/>
        </w:rPr>
        <w:t>Prihodi od prodaje proizvoda i robe te pruženih usluga -</w:t>
      </w:r>
      <w:r w:rsidR="0092471F" w:rsidRPr="00F22C42">
        <w:rPr>
          <w:rFonts w:ascii="Times New Roman" w:hAnsi="Times New Roman" w:cs="Times New Roman"/>
          <w:color w:val="000000" w:themeColor="text1"/>
        </w:rPr>
        <w:t>Prihod je planiran u iznosu 40.000,00 kuna a ostvaren je u iznosu 1.425,00 kuna.</w:t>
      </w:r>
    </w:p>
    <w:p w14:paraId="2EA94C78" w14:textId="77777777" w:rsidR="006241B6" w:rsidRDefault="006241B6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6241B6">
        <w:rPr>
          <w:rFonts w:ascii="Times New Roman" w:hAnsi="Times New Roman" w:cs="Times New Roman"/>
          <w:b/>
          <w:bCs/>
          <w:color w:val="000000" w:themeColor="text1"/>
        </w:rPr>
        <w:lastRenderedPageBreak/>
        <w:t>681</w:t>
      </w:r>
      <w:r>
        <w:rPr>
          <w:rFonts w:ascii="Times New Roman" w:hAnsi="Times New Roman" w:cs="Times New Roman"/>
          <w:b/>
          <w:bCs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Kazne i upravne mjere- prihod je planiran u iznosu 5.000,00 kuna a ostvaren je u iznosu 668,82 kuna što je 13,38% od godišnjeg plana. </w:t>
      </w:r>
      <w:r w:rsidR="00E22F8A">
        <w:rPr>
          <w:rFonts w:ascii="Times New Roman" w:hAnsi="Times New Roman" w:cs="Times New Roman"/>
          <w:color w:val="000000" w:themeColor="text1"/>
        </w:rPr>
        <w:t>Rashod se odnosi na naknadu prisilne naplate u iznosu 200,00 kuna, te uplatu za nezakonito odlaganje otpada u iznosu 468,82 ku</w:t>
      </w:r>
      <w:r w:rsidR="000C6A84">
        <w:rPr>
          <w:rFonts w:ascii="Times New Roman" w:hAnsi="Times New Roman" w:cs="Times New Roman"/>
          <w:color w:val="000000" w:themeColor="text1"/>
        </w:rPr>
        <w:t>n</w:t>
      </w:r>
      <w:r w:rsidR="00E22F8A">
        <w:rPr>
          <w:rFonts w:ascii="Times New Roman" w:hAnsi="Times New Roman" w:cs="Times New Roman"/>
          <w:color w:val="000000" w:themeColor="text1"/>
        </w:rPr>
        <w:t>a.</w:t>
      </w:r>
    </w:p>
    <w:p w14:paraId="2FE753A6" w14:textId="77777777" w:rsidR="000C6A84" w:rsidRDefault="000C6A84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683- </w:t>
      </w:r>
      <w:r w:rsidRPr="00AC21E8">
        <w:rPr>
          <w:rFonts w:ascii="Times New Roman" w:hAnsi="Times New Roman" w:cs="Times New Roman"/>
          <w:color w:val="000000" w:themeColor="text1"/>
        </w:rPr>
        <w:t>Ostali prihodi-</w:t>
      </w:r>
      <w:r w:rsidR="00AC21E8" w:rsidRPr="00AC21E8">
        <w:rPr>
          <w:rFonts w:ascii="Times New Roman" w:hAnsi="Times New Roman" w:cs="Times New Roman"/>
          <w:color w:val="000000" w:themeColor="text1"/>
        </w:rPr>
        <w:t xml:space="preserve"> prihod je planiran u iznosu 60.000,00 kuna a ostvaren je u iznosu 46.275,10 kuna što je 77,13% od godišnjeg plana. Prihod se odnosi na </w:t>
      </w:r>
      <w:r w:rsidR="00AC21E8">
        <w:rPr>
          <w:rFonts w:ascii="Times New Roman" w:hAnsi="Times New Roman" w:cs="Times New Roman"/>
          <w:color w:val="000000" w:themeColor="text1"/>
        </w:rPr>
        <w:t>prihode od usluge ukopa u iznosu 36.275,10 kuna ,te sufinanciranje izrade UPU-a u iznosu 10.000,00 kuna.</w:t>
      </w:r>
    </w:p>
    <w:p w14:paraId="5880E467" w14:textId="77777777" w:rsidR="00316C0E" w:rsidRDefault="00316C0E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711 </w:t>
      </w:r>
      <w:r w:rsidRPr="00316C0E">
        <w:rPr>
          <w:rFonts w:ascii="Times New Roman" w:hAnsi="Times New Roman" w:cs="Times New Roman"/>
          <w:color w:val="000000" w:themeColor="text1"/>
        </w:rPr>
        <w:t xml:space="preserve">– Prihodi od prodaje materijalne </w:t>
      </w:r>
      <w:r>
        <w:rPr>
          <w:rFonts w:ascii="Times New Roman" w:hAnsi="Times New Roman" w:cs="Times New Roman"/>
          <w:color w:val="000000" w:themeColor="text1"/>
        </w:rPr>
        <w:t>i</w:t>
      </w:r>
      <w:r w:rsidRPr="00316C0E">
        <w:rPr>
          <w:rFonts w:ascii="Times New Roman" w:hAnsi="Times New Roman" w:cs="Times New Roman"/>
          <w:color w:val="000000" w:themeColor="text1"/>
        </w:rPr>
        <w:t xml:space="preserve">movine </w:t>
      </w:r>
      <w:r>
        <w:rPr>
          <w:rFonts w:ascii="Times New Roman" w:hAnsi="Times New Roman" w:cs="Times New Roman"/>
          <w:color w:val="000000" w:themeColor="text1"/>
        </w:rPr>
        <w:t>-prirodna bogatstva – prihod je planiran u iznosu 400.000,00 kuna a ostvaren je u iznosu 2.607.386,91 kuna .</w:t>
      </w:r>
      <w:r w:rsidR="006A3B00">
        <w:rPr>
          <w:rFonts w:ascii="Times New Roman" w:hAnsi="Times New Roman" w:cs="Times New Roman"/>
          <w:color w:val="000000" w:themeColor="text1"/>
        </w:rPr>
        <w:t xml:space="preserve"> Prihod je ostvaren od prodaje građevinskog zemljišta na području Općine Zemunik Donji.</w:t>
      </w:r>
    </w:p>
    <w:p w14:paraId="63C7247C" w14:textId="77777777" w:rsidR="00FC23CE" w:rsidRPr="00FC23CE" w:rsidRDefault="00FC23CE" w:rsidP="00F6604F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721-</w:t>
      </w:r>
      <w:r>
        <w:rPr>
          <w:rFonts w:ascii="Times New Roman" w:hAnsi="Times New Roman" w:cs="Times New Roman"/>
          <w:color w:val="000000" w:themeColor="text1"/>
        </w:rPr>
        <w:t xml:space="preserve"> Prihod od prodaje građevinskih objekata planiran je u iznosu 160.000,00 kuna a ostvaren je u iznosu 13.523,24 kuna što je 8,45% od godišnjeg plana. Prihod se odnosi na prodaju stanova u vlasništvu Općine Zemunik Donji te do kraja tekuće godine prihod se planira ostvariti u cijelosti.</w:t>
      </w:r>
    </w:p>
    <w:p w14:paraId="69CFA221" w14:textId="77777777" w:rsidR="006E3BBE" w:rsidRPr="00316C0E" w:rsidRDefault="006E3BBE" w:rsidP="00F6604F">
      <w:pPr>
        <w:pStyle w:val="NoSpacing"/>
        <w:rPr>
          <w:rFonts w:ascii="Times New Roman" w:hAnsi="Times New Roman" w:cs="Times New Roman"/>
          <w:color w:val="FF0000"/>
        </w:rPr>
      </w:pPr>
    </w:p>
    <w:p w14:paraId="5D8BBA35" w14:textId="77777777" w:rsidR="00A26D92" w:rsidRPr="00AC21E8" w:rsidRDefault="00A26D92" w:rsidP="00A26D92">
      <w:pPr>
        <w:pStyle w:val="NoSpacing"/>
        <w:rPr>
          <w:rFonts w:ascii="Times New Roman" w:hAnsi="Times New Roman" w:cs="Times New Roman"/>
          <w:color w:val="FF0000"/>
        </w:rPr>
      </w:pPr>
    </w:p>
    <w:p w14:paraId="54736483" w14:textId="77777777" w:rsidR="00C712FC" w:rsidRPr="002A07E3" w:rsidRDefault="00C712FC" w:rsidP="00C712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07E3">
        <w:rPr>
          <w:rFonts w:ascii="Times New Roman" w:hAnsi="Times New Roman" w:cs="Times New Roman"/>
          <w:b/>
          <w:bCs/>
        </w:rPr>
        <w:t>3.b) Obrazloženje izvršenja rashoda i izdataka</w:t>
      </w:r>
    </w:p>
    <w:p w14:paraId="69E3C696" w14:textId="77777777" w:rsidR="00C712FC" w:rsidRPr="002A07E3" w:rsidRDefault="00C712FC" w:rsidP="00C712FC">
      <w:pPr>
        <w:spacing w:line="240" w:lineRule="auto"/>
        <w:rPr>
          <w:b/>
          <w:bCs/>
          <w:color w:val="FF0000"/>
        </w:rPr>
      </w:pPr>
    </w:p>
    <w:p w14:paraId="62464FE4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73D125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Red.</w:t>
      </w:r>
      <w:r>
        <w:rPr>
          <w:rFonts w:ascii="Times New Roman" w:hAnsi="Times New Roman" w:cs="Times New Roman"/>
        </w:rPr>
        <w:tab/>
        <w:t>Grupa rashoda/izdataka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Planirano 2022.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Ostvareno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Indeks </w:t>
      </w:r>
    </w:p>
    <w:p w14:paraId="7C2B40D2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1-6/2022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4/3*100</w:t>
      </w:r>
    </w:p>
    <w:p w14:paraId="2262A3F7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3D38EEF5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Rashodi poslovanja (klasa 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9.219.000,00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4.993.253,64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54,25%</w:t>
      </w:r>
    </w:p>
    <w:p w14:paraId="4C33F7A2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Rashodi za nabavu nefinancijske</w:t>
      </w:r>
    </w:p>
    <w:p w14:paraId="00AFD866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imovine (klasa 4)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25.899.000,00  </w:t>
      </w:r>
      <w:r>
        <w:rPr>
          <w:rFonts w:ascii="Times New Roman" w:hAnsi="Times New Roman" w:cs="Times New Roman"/>
        </w:rPr>
        <w:tab/>
        <w:t xml:space="preserve">             2.575.641,66</w:t>
      </w:r>
      <w:r>
        <w:rPr>
          <w:rFonts w:ascii="Times New Roman" w:hAnsi="Times New Roman" w:cs="Times New Roman"/>
        </w:rPr>
        <w:tab/>
        <w:t xml:space="preserve">                   9,94%</w:t>
      </w:r>
    </w:p>
    <w:p w14:paraId="750D6CA9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Izdaci za financijsku imovinu</w:t>
      </w:r>
    </w:p>
    <w:p w14:paraId="1F0E84A9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otplate zajmova ( klasa 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300.000,00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20.542,25                         6,85%</w:t>
      </w:r>
    </w:p>
    <w:p w14:paraId="0B0410C1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360368EC" w14:textId="77777777" w:rsidR="00C712FC" w:rsidRDefault="00C712FC" w:rsidP="00C712F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:                                               35.418.000,00</w:t>
      </w:r>
      <w:r>
        <w:rPr>
          <w:rFonts w:ascii="Times New Roman" w:hAnsi="Times New Roman" w:cs="Times New Roman"/>
        </w:rPr>
        <w:tab/>
        <w:t xml:space="preserve">               7.589.437,55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21,00%</w:t>
      </w:r>
    </w:p>
    <w:p w14:paraId="3BDCF10A" w14:textId="77777777" w:rsidR="00C712FC" w:rsidRDefault="00C712FC" w:rsidP="00C712FC">
      <w:pPr>
        <w:spacing w:after="0"/>
        <w:rPr>
          <w:rFonts w:ascii="Times New Roman" w:hAnsi="Times New Roman" w:cs="Times New Roman"/>
        </w:rPr>
      </w:pPr>
    </w:p>
    <w:p w14:paraId="2617D52A" w14:textId="77777777" w:rsidR="00E36A1D" w:rsidRDefault="00E36A1D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311- </w:t>
      </w:r>
      <w:r>
        <w:rPr>
          <w:rFonts w:ascii="Times New Roman" w:hAnsi="Times New Roman" w:cs="Times New Roman"/>
        </w:rPr>
        <w:t>Plaće ( bruto) za zaposlene – rashodi su ostvareni u iznosu 1.170.658,24 kuna a odnose se na bruto plaće zaposlenih u Općini Zemunik donji u iznosu 579.155,24 kuna i bruto plaće zaposlenih kod proračunskog korisnika Dječjeg vrtića „Zvjezdice „ u iznosu 591.503,00 kuna</w:t>
      </w:r>
      <w:r w:rsidR="00C50BD5">
        <w:rPr>
          <w:rFonts w:ascii="Times New Roman" w:hAnsi="Times New Roman" w:cs="Times New Roman"/>
        </w:rPr>
        <w:t xml:space="preserve"> što je 55,75% od godišnjeg plana.</w:t>
      </w:r>
    </w:p>
    <w:p w14:paraId="7B597F80" w14:textId="77777777" w:rsidR="00E36A1D" w:rsidRDefault="00E36A1D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312-</w:t>
      </w:r>
      <w:r>
        <w:rPr>
          <w:rFonts w:ascii="Times New Roman" w:hAnsi="Times New Roman" w:cs="Times New Roman"/>
        </w:rPr>
        <w:t xml:space="preserve"> Ostali rashodi za zaposlene ostvareni su u iznosu 30.000,00 kuna a odnose se na isplatu Uskrsnice (1.000,00 kn) po zaposlenom u Općini Zemunik Donji što je ukupno 9.000,00 kuna i zaposlenim u </w:t>
      </w:r>
      <w:r w:rsidR="007F3E3C">
        <w:rPr>
          <w:rFonts w:ascii="Times New Roman" w:hAnsi="Times New Roman" w:cs="Times New Roman"/>
        </w:rPr>
        <w:t>Dječjem vrtiću „Zvjezdice“ u iznosu 21.000,00 kuna</w:t>
      </w:r>
      <w:r w:rsidR="00C50BD5">
        <w:rPr>
          <w:rFonts w:ascii="Times New Roman" w:hAnsi="Times New Roman" w:cs="Times New Roman"/>
        </w:rPr>
        <w:t xml:space="preserve"> što je 22,73% od godišnjeg plana.</w:t>
      </w:r>
    </w:p>
    <w:p w14:paraId="337D4A23" w14:textId="77777777" w:rsidR="00C50BD5" w:rsidRDefault="00C50BD5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313</w:t>
      </w:r>
      <w:r>
        <w:rPr>
          <w:rFonts w:ascii="Times New Roman" w:hAnsi="Times New Roman" w:cs="Times New Roman"/>
        </w:rPr>
        <w:t xml:space="preserve"> – Doprinosi na plaće - rashod je ostvaren u iznosu 193.158,67 kuna se odnosi na doprinose za zdravstveno osiguranje zaposlenih u Općini Zemunik Donji u 95.560,66 kuna te doprinose za zdravstveno osiguranje zaposlenih u dječjem vrtiću „Zvjezdice“ u iznosu 97.598,01 kuna što je 55,19% od godišnjeg plana.</w:t>
      </w:r>
    </w:p>
    <w:p w14:paraId="6891E546" w14:textId="77777777" w:rsidR="00693636" w:rsidRDefault="00693636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321 </w:t>
      </w:r>
      <w:r w:rsidRPr="00693636">
        <w:rPr>
          <w:rFonts w:ascii="Times New Roman" w:hAnsi="Times New Roman" w:cs="Times New Roman"/>
        </w:rPr>
        <w:t xml:space="preserve">– Naknade troškova zaposlenima </w:t>
      </w:r>
      <w:r>
        <w:rPr>
          <w:rFonts w:ascii="Times New Roman" w:hAnsi="Times New Roman" w:cs="Times New Roman"/>
        </w:rPr>
        <w:t>ostvarene su u iznosu 61.765,59 kuna što je 45,75% od godišnjeg plana. Rashodi se odnose na</w:t>
      </w:r>
      <w:r w:rsidR="00E0445B">
        <w:rPr>
          <w:rFonts w:ascii="Times New Roman" w:hAnsi="Times New Roman" w:cs="Times New Roman"/>
        </w:rPr>
        <w:t xml:space="preserve"> troškove zaposlenih u Općini Zemunik Donji za službena putovanja u iznosu 2.463,00 kuna, naknade za prijevoz na posao i s posla u iznosu 12.660,00 kuna , stručno usavršavanje u iznosu 1.125,00 kuna, te troškove zaposlenih kod Dječ</w:t>
      </w:r>
      <w:r w:rsidR="00D365A9">
        <w:rPr>
          <w:rFonts w:ascii="Times New Roman" w:hAnsi="Times New Roman" w:cs="Times New Roman"/>
        </w:rPr>
        <w:t>jeg</w:t>
      </w:r>
      <w:r w:rsidR="00E0445B">
        <w:rPr>
          <w:rFonts w:ascii="Times New Roman" w:hAnsi="Times New Roman" w:cs="Times New Roman"/>
        </w:rPr>
        <w:t xml:space="preserve"> vrtića „Zvjezdice“ </w:t>
      </w:r>
      <w:r w:rsidR="00D365A9">
        <w:rPr>
          <w:rFonts w:ascii="Times New Roman" w:hAnsi="Times New Roman" w:cs="Times New Roman"/>
        </w:rPr>
        <w:t>u iznosu 45.517,59 kuna koji se odnose na troškove službenog puta u iznosu 5.527,00 , naknade za prijevoz na posao i s posla u iznosu 19.698,80 kuna, te stručno usavršavanje zaposlenih u iznosu 20.291,79 kuna.</w:t>
      </w:r>
    </w:p>
    <w:p w14:paraId="40158FFD" w14:textId="77777777" w:rsidR="00FE5FB7" w:rsidRDefault="00FE5FB7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322 -</w:t>
      </w:r>
      <w:r>
        <w:rPr>
          <w:rFonts w:ascii="Times New Roman" w:hAnsi="Times New Roman" w:cs="Times New Roman"/>
        </w:rPr>
        <w:t xml:space="preserve">Rashodi za materijal i energiju ostvareni su u iznosu 455.044,35 kuna što je 51,39% od godišnjeg plana a odnose se na troškove u Općini Zemunik Donji za uredski materijal u iznosu </w:t>
      </w:r>
      <w:r w:rsidR="002648C0">
        <w:rPr>
          <w:rFonts w:ascii="Times New Roman" w:hAnsi="Times New Roman" w:cs="Times New Roman"/>
        </w:rPr>
        <w:t xml:space="preserve">35.469,23 kuna, materijal i sirovine u iznosu 18.214,72 kuna, električnu energiju i mrežarinu u iznosu </w:t>
      </w:r>
      <w:r w:rsidR="002648C0">
        <w:rPr>
          <w:rFonts w:ascii="Times New Roman" w:hAnsi="Times New Roman" w:cs="Times New Roman"/>
        </w:rPr>
        <w:lastRenderedPageBreak/>
        <w:t>193.632,28 kuna, materijal i dijelove za tekuće i investicijsko održavanje u iznosu 29.74,90 kuna, sitan inventar u iznosu 177,50 kuna,</w:t>
      </w:r>
      <w:r w:rsidR="00A022F2">
        <w:rPr>
          <w:rFonts w:ascii="Times New Roman" w:hAnsi="Times New Roman" w:cs="Times New Roman"/>
        </w:rPr>
        <w:t xml:space="preserve"> </w:t>
      </w:r>
      <w:r w:rsidR="002648C0">
        <w:rPr>
          <w:rFonts w:ascii="Times New Roman" w:hAnsi="Times New Roman" w:cs="Times New Roman"/>
        </w:rPr>
        <w:t xml:space="preserve">te rashode kod Dječjeg vrtića „Zvjezdice“ u iznosu 177.809,72 kuna  odnose se na uredski materijal i ostale materijalne rashode u iznosu 28.531,86 kuna, </w:t>
      </w:r>
      <w:r w:rsidR="00A022F2">
        <w:rPr>
          <w:rFonts w:ascii="Times New Roman" w:hAnsi="Times New Roman" w:cs="Times New Roman"/>
        </w:rPr>
        <w:t xml:space="preserve">materijal i sirovine u iznosu 143.049,59 kuna </w:t>
      </w:r>
      <w:r w:rsidR="00EB2BED">
        <w:rPr>
          <w:rFonts w:ascii="Times New Roman" w:hAnsi="Times New Roman" w:cs="Times New Roman"/>
        </w:rPr>
        <w:t>, energiju u iznosu 4.878,27 kuna, sitan inventar u iznosu 1.350,00 kuna.</w:t>
      </w:r>
    </w:p>
    <w:p w14:paraId="1641A36C" w14:textId="77777777" w:rsidR="008279C3" w:rsidRDefault="004F52F0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323- </w:t>
      </w:r>
      <w:r>
        <w:rPr>
          <w:rFonts w:ascii="Times New Roman" w:hAnsi="Times New Roman" w:cs="Times New Roman"/>
        </w:rPr>
        <w:t xml:space="preserve">Rashodi za usluge ostvareni su u iznosu 1.631.185,35 što je 60,73% od godišnjeg plana a odnose se na rashode kod Općine Zemunik Donji u iznosu 1.611.311,72 kuna za usluge telefona </w:t>
      </w:r>
      <w:r w:rsidR="00852267">
        <w:rPr>
          <w:rFonts w:ascii="Times New Roman" w:hAnsi="Times New Roman" w:cs="Times New Roman"/>
        </w:rPr>
        <w:t xml:space="preserve">u iznosu 28.629,17 kuna, </w:t>
      </w:r>
      <w:r w:rsidR="00762514">
        <w:rPr>
          <w:rFonts w:ascii="Times New Roman" w:hAnsi="Times New Roman" w:cs="Times New Roman"/>
        </w:rPr>
        <w:t>usluge poštarine u iznosu 21.737,00 kuna,</w:t>
      </w:r>
      <w:r w:rsidR="00345DA8">
        <w:rPr>
          <w:rFonts w:ascii="Times New Roman" w:hAnsi="Times New Roman" w:cs="Times New Roman"/>
        </w:rPr>
        <w:t xml:space="preserve"> usluge tekućeg i investicijskog održavanja boćališta i nogometnog igrališta u iznosu 10.000,00 kuna,</w:t>
      </w:r>
      <w:r w:rsidR="00C72DB5">
        <w:rPr>
          <w:rFonts w:ascii="Times New Roman" w:hAnsi="Times New Roman" w:cs="Times New Roman"/>
        </w:rPr>
        <w:t xml:space="preserve"> održavanje građevina javne namjene u iznosu 4.000,00 kuna,</w:t>
      </w:r>
      <w:r w:rsidR="00B9368A">
        <w:rPr>
          <w:rFonts w:ascii="Times New Roman" w:hAnsi="Times New Roman" w:cs="Times New Roman"/>
        </w:rPr>
        <w:t xml:space="preserve"> održavanje prijevoznih sredstava u iznosu 2.916,60 kuna,</w:t>
      </w:r>
      <w:r w:rsidR="00A87A78">
        <w:rPr>
          <w:rFonts w:ascii="Times New Roman" w:hAnsi="Times New Roman" w:cs="Times New Roman"/>
        </w:rPr>
        <w:t xml:space="preserve"> održavanje groblja u iznosu 75.000,00 kuna, održavanje javne rasvjete u iznosu 26.327,50 kuna, održavanje javnih površina na kojima nije dopušten promet motornim vozilima u iznosu 11.000,00 kuna, usluge održavanja nerazvrstanih cesta u iznosu 195.000,00 kuna, održavanje javnih zelenih površina u iznosu 75.000,00 kuna</w:t>
      </w:r>
      <w:r w:rsidR="008D2A5B">
        <w:rPr>
          <w:rFonts w:ascii="Times New Roman" w:hAnsi="Times New Roman" w:cs="Times New Roman"/>
        </w:rPr>
        <w:t xml:space="preserve"> , </w:t>
      </w:r>
      <w:r w:rsidR="00A87A78">
        <w:rPr>
          <w:rFonts w:ascii="Times New Roman" w:hAnsi="Times New Roman" w:cs="Times New Roman"/>
        </w:rPr>
        <w:t xml:space="preserve">investicijsko održavanje – postavljanje </w:t>
      </w:r>
      <w:r w:rsidR="008D2A5B">
        <w:rPr>
          <w:rFonts w:ascii="Times New Roman" w:hAnsi="Times New Roman" w:cs="Times New Roman"/>
        </w:rPr>
        <w:t xml:space="preserve">podzemnog kabela u iznosu 25.355,39 kuna, usluge promidžbe i informiranja u iznosu </w:t>
      </w:r>
      <w:r w:rsidR="00FC33E4">
        <w:rPr>
          <w:rFonts w:ascii="Times New Roman" w:hAnsi="Times New Roman" w:cs="Times New Roman"/>
        </w:rPr>
        <w:t>41.265,00</w:t>
      </w:r>
      <w:r w:rsidR="008D2A5B">
        <w:rPr>
          <w:rFonts w:ascii="Times New Roman" w:hAnsi="Times New Roman" w:cs="Times New Roman"/>
        </w:rPr>
        <w:t xml:space="preserve"> kuna, opskrba vodom </w:t>
      </w:r>
      <w:r w:rsidR="00FC33E4">
        <w:rPr>
          <w:rFonts w:ascii="Times New Roman" w:hAnsi="Times New Roman" w:cs="Times New Roman"/>
        </w:rPr>
        <w:t xml:space="preserve">7059,70 </w:t>
      </w:r>
      <w:r w:rsidR="008D2A5B">
        <w:rPr>
          <w:rFonts w:ascii="Times New Roman" w:hAnsi="Times New Roman" w:cs="Times New Roman"/>
        </w:rPr>
        <w:t xml:space="preserve">kuna, odvoz otpada u iznosu </w:t>
      </w:r>
      <w:r w:rsidR="00FC33E4">
        <w:rPr>
          <w:rFonts w:ascii="Times New Roman" w:hAnsi="Times New Roman" w:cs="Times New Roman"/>
        </w:rPr>
        <w:t xml:space="preserve">14.976,63 </w:t>
      </w:r>
      <w:r w:rsidR="008D2A5B">
        <w:rPr>
          <w:rFonts w:ascii="Times New Roman" w:hAnsi="Times New Roman" w:cs="Times New Roman"/>
        </w:rPr>
        <w:t xml:space="preserve">kuna, </w:t>
      </w:r>
      <w:r w:rsidR="00FC33E4">
        <w:rPr>
          <w:rFonts w:ascii="Times New Roman" w:hAnsi="Times New Roman" w:cs="Times New Roman"/>
        </w:rPr>
        <w:t>deratizacija i dezinsekcija u iznosu 22.750,00 kuna,</w:t>
      </w:r>
      <w:r w:rsidR="00056967">
        <w:rPr>
          <w:rFonts w:ascii="Times New Roman" w:hAnsi="Times New Roman" w:cs="Times New Roman"/>
        </w:rPr>
        <w:t xml:space="preserve"> usluge ukopa u iznosu 20.790,00 kuna, komunalne usluge (zbrinjavanje otpada, zbrinjavanje životinja ) u iznosu 48.865,42 kuna</w:t>
      </w:r>
      <w:r w:rsidR="00E530B1">
        <w:rPr>
          <w:rFonts w:ascii="Times New Roman" w:hAnsi="Times New Roman" w:cs="Times New Roman"/>
        </w:rPr>
        <w:t>, autorske honorare u iznosu 42.872,75 kuna</w:t>
      </w:r>
      <w:r w:rsidR="00E403C7">
        <w:rPr>
          <w:rFonts w:ascii="Times New Roman" w:hAnsi="Times New Roman" w:cs="Times New Roman"/>
        </w:rPr>
        <w:t xml:space="preserve"> ( održavanje koncerta klape Intrade povodom otvaranja trga u Zemuniku Gornjem),ugovori o djelu u iznosu 5.375,00 kuna, usluge odvjetnika u iznosu 106.625,00 kuna, geodetsko katastarske usluge u iznosu 151.344,30 kuna,</w:t>
      </w:r>
      <w:r w:rsidR="00DE69CE">
        <w:rPr>
          <w:rFonts w:ascii="Times New Roman" w:hAnsi="Times New Roman" w:cs="Times New Roman"/>
        </w:rPr>
        <w:t xml:space="preserve"> intelektualne usluge ( stručno mišljenje Fakulteta građevinarstva i arhitekture) u iznosu 8.750,00 kuna, usluge ažuriranja računalne baze u iznosu 787,50 kuna, usluge standardnog održavanja računalnih programa u iznosu 72.782,66 kuna, grafičke usluge u iznosu 1.049,00 kuna,</w:t>
      </w:r>
      <w:r w:rsidR="00AF3864">
        <w:rPr>
          <w:rFonts w:ascii="Times New Roman" w:hAnsi="Times New Roman" w:cs="Times New Roman"/>
        </w:rPr>
        <w:t xml:space="preserve"> financiranje JVP </w:t>
      </w:r>
      <w:r w:rsidR="00F0183E">
        <w:rPr>
          <w:rFonts w:ascii="Times New Roman" w:hAnsi="Times New Roman" w:cs="Times New Roman"/>
        </w:rPr>
        <w:t>Zadar u iznosu 246.015,90 kuna, pripremni radovi za ogradne zidove uz nogostup u iznosu 216.596,25 kuna, izradu plana uklanjanja otpada u iznosu 6.250,00 kuna, izradu mjera zaštite na radu na izgradnji sportske dvorane u iznosu 12.500,00 kuna, izradu procjene rizika od velikih nesreća u iznosu 7.875,00 kuna, procjenu zemljišta u iznosu 3.125,00 kuna, naplata prihoda 1% u iznosu 1</w:t>
      </w:r>
      <w:r w:rsidR="00AC33D3">
        <w:rPr>
          <w:rFonts w:ascii="Times New Roman" w:hAnsi="Times New Roman" w:cs="Times New Roman"/>
        </w:rPr>
        <w:t>3.675,56</w:t>
      </w:r>
      <w:r w:rsidR="00F0183E">
        <w:rPr>
          <w:rFonts w:ascii="Times New Roman" w:hAnsi="Times New Roman" w:cs="Times New Roman"/>
        </w:rPr>
        <w:t xml:space="preserve"> kuna, usluga antigenskog testiranja u iznosu 2.240,00 kuna, stručni nadzor dera</w:t>
      </w:r>
      <w:r w:rsidR="00AC33D3">
        <w:rPr>
          <w:rFonts w:ascii="Times New Roman" w:hAnsi="Times New Roman" w:cs="Times New Roman"/>
        </w:rPr>
        <w:t>t</w:t>
      </w:r>
      <w:r w:rsidR="00F0183E">
        <w:rPr>
          <w:rFonts w:ascii="Times New Roman" w:hAnsi="Times New Roman" w:cs="Times New Roman"/>
        </w:rPr>
        <w:t>izacije i dezinsekcije u iznosu 1.453,26 kuna</w:t>
      </w:r>
      <w:r w:rsidR="00AC33D3">
        <w:rPr>
          <w:rFonts w:ascii="Times New Roman" w:hAnsi="Times New Roman" w:cs="Times New Roman"/>
        </w:rPr>
        <w:t>, izrada plana gospodarenja otpadom u iznosu 2.125,00 kuna, sufinanciranje troška Bibliobusa u iznosu 2.500,00 kuna, demontaža novogodišnje dekoracije u iznosu 2.750,00 kuna</w:t>
      </w:r>
      <w:r w:rsidR="00B64351">
        <w:rPr>
          <w:rFonts w:ascii="Times New Roman" w:hAnsi="Times New Roman" w:cs="Times New Roman"/>
        </w:rPr>
        <w:t>, te rashode Dječjeg vrtića Zvjezdice u iznosu 4.421,79 koji se odnose na odvoz otpada, uslugu deratizacije, preventivne preglede zaposlenika te laboratorijske usluge.</w:t>
      </w:r>
    </w:p>
    <w:p w14:paraId="6F2716C9" w14:textId="77777777" w:rsidR="008279C3" w:rsidRDefault="008279C3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329- </w:t>
      </w:r>
      <w:r w:rsidRPr="008279C3">
        <w:rPr>
          <w:rFonts w:ascii="Times New Roman" w:hAnsi="Times New Roman" w:cs="Times New Roman"/>
        </w:rPr>
        <w:t xml:space="preserve">Ostali nespomenuti rashodi poslovanja </w:t>
      </w:r>
      <w:r>
        <w:rPr>
          <w:rFonts w:ascii="Times New Roman" w:hAnsi="Times New Roman" w:cs="Times New Roman"/>
        </w:rPr>
        <w:t>ostvareni su u iznosu 54.019,36 kuna što je 22,61% od godišnjeg plana. Rashod se odnosi na usluge reprezentacije u iznosu 2</w:t>
      </w:r>
      <w:r w:rsidR="009441C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.102,94 kuna, članarine u iznosu 2.379,48 kuna, pristojbe i naknade u iznosu </w:t>
      </w:r>
      <w:r w:rsidR="001E5F4E">
        <w:rPr>
          <w:rFonts w:ascii="Times New Roman" w:hAnsi="Times New Roman" w:cs="Times New Roman"/>
        </w:rPr>
        <w:t>3.681,52 kuna, troškove sudskih postupaka u iznosu 13.084,10 kuna</w:t>
      </w:r>
      <w:r w:rsidR="009441C1">
        <w:rPr>
          <w:rFonts w:ascii="Times New Roman" w:hAnsi="Times New Roman" w:cs="Times New Roman"/>
        </w:rPr>
        <w:t>, ostale rashode ( rashodi protokola – vijenci, cvijeće i svijeće) u iznosu 3.280,00 kuna, te rashode Dječjeg vrtića „Zvjezdice koji se odnose na usluge reprezentacije u iznosu 4.000,00 kuna, premije osiguranja u iznosu 2.491,32 kuna .</w:t>
      </w:r>
    </w:p>
    <w:p w14:paraId="49A211D5" w14:textId="77777777" w:rsidR="000B77B2" w:rsidRDefault="000B77B2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343 – </w:t>
      </w:r>
      <w:r w:rsidRPr="000B77B2">
        <w:rPr>
          <w:rFonts w:ascii="Times New Roman" w:hAnsi="Times New Roman" w:cs="Times New Roman"/>
        </w:rPr>
        <w:t>Ostali financijski rashodi</w:t>
      </w:r>
      <w:r>
        <w:rPr>
          <w:rFonts w:ascii="Times New Roman" w:hAnsi="Times New Roman" w:cs="Times New Roman"/>
          <w:b/>
          <w:bCs/>
        </w:rPr>
        <w:t xml:space="preserve"> </w:t>
      </w:r>
      <w:r w:rsidRPr="000B77B2">
        <w:rPr>
          <w:rFonts w:ascii="Times New Roman" w:hAnsi="Times New Roman" w:cs="Times New Roman"/>
        </w:rPr>
        <w:t>ostvareni su u iznosu 70.452,65 kuna</w:t>
      </w:r>
      <w:r>
        <w:rPr>
          <w:rFonts w:ascii="Times New Roman" w:hAnsi="Times New Roman" w:cs="Times New Roman"/>
        </w:rPr>
        <w:t xml:space="preserve"> što je115,07% od godišnjeg plana.</w:t>
      </w:r>
      <w:r w:rsidR="00CE689B">
        <w:rPr>
          <w:rFonts w:ascii="Times New Roman" w:hAnsi="Times New Roman" w:cs="Times New Roman"/>
        </w:rPr>
        <w:t xml:space="preserve"> Rashod se odnosi na usluge HPB banke u iznosu 9.043,76 kuna, usluge OTP banke za </w:t>
      </w:r>
      <w:r w:rsidR="00D75BAB">
        <w:rPr>
          <w:rFonts w:ascii="Times New Roman" w:hAnsi="Times New Roman" w:cs="Times New Roman"/>
        </w:rPr>
        <w:t>kreditnu uslugu po dugoročnom kreditu u iznosu 55.000,00 kuna, te bankarske usluge kod Dječjeg vrtića „Zvjezdice“ u iznosu 2.892,35 kuna.</w:t>
      </w:r>
    </w:p>
    <w:p w14:paraId="6992F91C" w14:textId="77777777" w:rsidR="00353DFE" w:rsidRDefault="00353DFE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351- </w:t>
      </w:r>
      <w:r>
        <w:rPr>
          <w:rFonts w:ascii="Times New Roman" w:hAnsi="Times New Roman" w:cs="Times New Roman"/>
        </w:rPr>
        <w:t>Subvencije trgovačkim društvima u javnom sektoru ostvarene su u iznosu 638.328,18 kuna što je 85,45% od godišnjeg plana. Rashod se odnosi na</w:t>
      </w:r>
      <w:r w:rsidR="007E0EB5">
        <w:rPr>
          <w:rFonts w:ascii="Times New Roman" w:hAnsi="Times New Roman" w:cs="Times New Roman"/>
        </w:rPr>
        <w:t xml:space="preserve">  subvenciju trgovačkom komunalnom društvu u javnom sektoru  Zemunik Odvodnja d.o.o. u svrhu izgradnje kanalizacije, građenje vodnih građevna na području aglomeracije na području općine, te za rashode redovnog poslovanja .</w:t>
      </w:r>
    </w:p>
    <w:p w14:paraId="466B941E" w14:textId="77777777" w:rsidR="00E8725A" w:rsidRDefault="00E8725A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36</w:t>
      </w:r>
      <w:r w:rsidR="0057498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Pomoći unutar općeg proračuna </w:t>
      </w:r>
      <w:r w:rsidR="006F42CF">
        <w:rPr>
          <w:rFonts w:ascii="Times New Roman" w:hAnsi="Times New Roman" w:cs="Times New Roman"/>
        </w:rPr>
        <w:t>– Rashod je ostvaren u iznosu 62.787,45 kuna , a odnosi se na pomoći županijskom proračunu za financiranje troškova produženog boravka djece u OŠ „Zemunik“.</w:t>
      </w:r>
    </w:p>
    <w:p w14:paraId="281E20C9" w14:textId="77777777" w:rsidR="00774449" w:rsidRDefault="00774449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372 – </w:t>
      </w:r>
      <w:r>
        <w:rPr>
          <w:rFonts w:ascii="Times New Roman" w:hAnsi="Times New Roman" w:cs="Times New Roman"/>
        </w:rPr>
        <w:t>Ostale naknade građanima i kućanstvima iz proračuna – Rashod je ostvaren u iznosu 221.901,00 kuna što je 40,57% od godišnjeg plana. Rashod se odnosi na pomoći obiteljima i kućanstvima ( jednokratne novčane pomoći socijalno ugroženim kategorijama stanovništva, naknade za novorođenče) u iznosu 39.460,00 kuna, stipendije studentima u iznosu 105.000,00 kuna</w:t>
      </w:r>
      <w:r w:rsidR="00D6627C">
        <w:rPr>
          <w:rFonts w:ascii="Times New Roman" w:hAnsi="Times New Roman" w:cs="Times New Roman"/>
        </w:rPr>
        <w:t>, sufinanciranje cijene prijevoza</w:t>
      </w:r>
      <w:r w:rsidR="00EF51A3">
        <w:rPr>
          <w:rFonts w:ascii="Times New Roman" w:hAnsi="Times New Roman" w:cs="Times New Roman"/>
        </w:rPr>
        <w:t xml:space="preserve"> u iznosu 30.000,00 kuna, učeničke pokaze u iznosu 10.691,00 kuna, te sufinanciranje programa  pomoći i njege u kući starijih i nemoćnih osoba u iznosu 36.750,00 kuna.</w:t>
      </w:r>
    </w:p>
    <w:p w14:paraId="26DC895A" w14:textId="77777777" w:rsidR="00684B80" w:rsidRDefault="00684B80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381 – </w:t>
      </w:r>
      <w:r>
        <w:rPr>
          <w:rFonts w:ascii="Times New Roman" w:hAnsi="Times New Roman" w:cs="Times New Roman"/>
        </w:rPr>
        <w:t>Tekuće donacije – Rashod je ostvaren u iznosu 203.875,60 kuna što je 40,33% od godišnjeg plana. Rashod se odnosi na tekuće donacije udrugama i političkim strankama u iznosu 64.761,66 kuna, tekuće donacije vjerskim zajednicama u iznosu 1.000,00 kuna, tekuće donacije sportskim društvima u iznosu 107.100,00 kuna  (</w:t>
      </w:r>
      <w:r w:rsidR="004608DA">
        <w:rPr>
          <w:rFonts w:ascii="Times New Roman" w:hAnsi="Times New Roman" w:cs="Times New Roman"/>
        </w:rPr>
        <w:t>Pikado klub CD u iznosu 2.600,00 kuna, Malonogometni klub Osam mladih u iznosu 8.500,00 kuna, NŠK Zemunik u iznosu 80.000,00 kuna, BK Bulin u iznosu 15.000,00 kuna, Udruga hrvatskih vojnih invalida u iznosu 1.000,00 kuna), financiranje vode za nogometno igralište u iznosu 20.013,94 kuna.</w:t>
      </w:r>
    </w:p>
    <w:p w14:paraId="758DFC5C" w14:textId="77777777" w:rsidR="004608DA" w:rsidRDefault="004608DA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382 – </w:t>
      </w:r>
      <w:r>
        <w:rPr>
          <w:rFonts w:ascii="Times New Roman" w:hAnsi="Times New Roman" w:cs="Times New Roman"/>
        </w:rPr>
        <w:t>Kapitalne donacije – Rashod je ostvaren u iznosu 200.000,00 kuna što je 100% od godišnjeg plana. Rashod se odnosi na kapitalne donacije vjerskim zajednicama ( fasaderski radovi na crkvi  Kraljice mira u Zemuniku Donjem)</w:t>
      </w:r>
    </w:p>
    <w:p w14:paraId="63175E3D" w14:textId="77777777" w:rsidR="002134AF" w:rsidRDefault="000C7F8A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421 – </w:t>
      </w:r>
      <w:r>
        <w:rPr>
          <w:rFonts w:ascii="Times New Roman" w:hAnsi="Times New Roman" w:cs="Times New Roman"/>
        </w:rPr>
        <w:t xml:space="preserve">Građevinski objekti – Rashod je ostvaren u iznosu 2.505.402,77 kuna što je 10,45% od godišnjeg plana. </w:t>
      </w:r>
      <w:r w:rsidR="00481537">
        <w:rPr>
          <w:rFonts w:ascii="Times New Roman" w:hAnsi="Times New Roman" w:cs="Times New Roman"/>
        </w:rPr>
        <w:t>Rashod se odnosi na izgradnju sportske dvorane u iznosu 229.449,75 kuna,</w:t>
      </w:r>
      <w:r w:rsidR="009E6DBB">
        <w:rPr>
          <w:rFonts w:ascii="Times New Roman" w:hAnsi="Times New Roman" w:cs="Times New Roman"/>
        </w:rPr>
        <w:t xml:space="preserve"> kupnja č.z. br. 239/ZGR (ekonomija) u iznosu 1.429.126,61 kuna, rekonstrukcija nerazvrstanih cesta u iznosu 100.000,00 kuna, izgradnju kanalizacije u iznosu 624.851,41 kuna, izgradnju elektro mreže u iznosu 67.125,00 kuna, izgradnju sportskih i rekreacijskih terena u iznosu 31.125,00 kuna,</w:t>
      </w:r>
      <w:r w:rsidR="00006882">
        <w:rPr>
          <w:rFonts w:ascii="Times New Roman" w:hAnsi="Times New Roman" w:cs="Times New Roman"/>
        </w:rPr>
        <w:t xml:space="preserve"> pripremne radove za izgradnju groblja u iznosu 23.725,00 kuna</w:t>
      </w:r>
    </w:p>
    <w:p w14:paraId="12873E14" w14:textId="77777777" w:rsidR="002134AF" w:rsidRDefault="002134AF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422- </w:t>
      </w:r>
      <w:r w:rsidRPr="002134AF">
        <w:rPr>
          <w:rFonts w:ascii="Times New Roman" w:hAnsi="Times New Roman" w:cs="Times New Roman"/>
        </w:rPr>
        <w:t>Postrojenja i oprema</w:t>
      </w:r>
      <w:r w:rsidR="00006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Rashod je ostvaren u iznosu 24.613,89 kuna što je 11,19% od godišnjeg plana, a odnosi se na </w:t>
      </w:r>
      <w:r w:rsidR="00006882">
        <w:rPr>
          <w:rFonts w:ascii="Times New Roman" w:hAnsi="Times New Roman" w:cs="Times New Roman"/>
        </w:rPr>
        <w:t xml:space="preserve">računala i računalna oprema u iznosu </w:t>
      </w:r>
      <w:r>
        <w:rPr>
          <w:rFonts w:ascii="Times New Roman" w:hAnsi="Times New Roman" w:cs="Times New Roman"/>
        </w:rPr>
        <w:t>3.625,00</w:t>
      </w:r>
      <w:r w:rsidR="00006882">
        <w:rPr>
          <w:rFonts w:ascii="Times New Roman" w:hAnsi="Times New Roman" w:cs="Times New Roman"/>
        </w:rPr>
        <w:t xml:space="preserve"> kuna, uredski namještaj u iznosu 649,00 kuna, telefone i ostale komunikacijske uređaje u iznosu 799,99 kuna, uređaje </w:t>
      </w:r>
    </w:p>
    <w:p w14:paraId="696538AA" w14:textId="77777777" w:rsidR="000C7F8A" w:rsidRDefault="009E6630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pretvarač energije)</w:t>
      </w:r>
      <w:r w:rsidR="002134AF">
        <w:rPr>
          <w:rFonts w:ascii="Times New Roman" w:hAnsi="Times New Roman" w:cs="Times New Roman"/>
        </w:rPr>
        <w:t xml:space="preserve"> </w:t>
      </w:r>
      <w:r w:rsidR="00006882">
        <w:rPr>
          <w:rFonts w:ascii="Times New Roman" w:hAnsi="Times New Roman" w:cs="Times New Roman"/>
        </w:rPr>
        <w:t xml:space="preserve">u iznosu 5.804,90 kuna, </w:t>
      </w:r>
      <w:r>
        <w:rPr>
          <w:rFonts w:ascii="Times New Roman" w:hAnsi="Times New Roman" w:cs="Times New Roman"/>
        </w:rPr>
        <w:t xml:space="preserve">oglasne ploče u iznosu </w:t>
      </w:r>
      <w:r w:rsidR="002134AF">
        <w:rPr>
          <w:rFonts w:ascii="Times New Roman" w:hAnsi="Times New Roman" w:cs="Times New Roman"/>
        </w:rPr>
        <w:t>5.187,50</w:t>
      </w:r>
      <w:r>
        <w:rPr>
          <w:rFonts w:ascii="Times New Roman" w:hAnsi="Times New Roman" w:cs="Times New Roman"/>
        </w:rPr>
        <w:t xml:space="preserve"> kuna</w:t>
      </w:r>
      <w:r w:rsidR="002134AF">
        <w:rPr>
          <w:rFonts w:ascii="Times New Roman" w:hAnsi="Times New Roman" w:cs="Times New Roman"/>
        </w:rPr>
        <w:t>, prometne znakove u iznosu 1.375,00 kuna, te rashode dječjeg vrtića „Zvjezdice“ za nabavu računala i računalne opreme u iznosu 7.172,50 kuna.</w:t>
      </w:r>
    </w:p>
    <w:p w14:paraId="6B3BC2D3" w14:textId="77777777" w:rsidR="002134AF" w:rsidRDefault="002134AF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426 – </w:t>
      </w:r>
      <w:r>
        <w:rPr>
          <w:rFonts w:ascii="Times New Roman" w:hAnsi="Times New Roman" w:cs="Times New Roman"/>
        </w:rPr>
        <w:t xml:space="preserve">Nematerijalna proizvedena imovina- Rashod je ostvaren u iznosu 45.625,00 kuna </w:t>
      </w:r>
      <w:r w:rsidR="007E6B6A">
        <w:rPr>
          <w:rFonts w:ascii="Times New Roman" w:hAnsi="Times New Roman" w:cs="Times New Roman"/>
        </w:rPr>
        <w:t>što je 14,96% od godišnjeg plana. Rashod se odnosi izradu projekta reciklažnog dvorišta u iznosu 30.625,00 kuna, izmjene i dopune UPU-a Podvornice Smoković u iznosu 15.000,00 kuna.</w:t>
      </w:r>
    </w:p>
    <w:p w14:paraId="6EADF629" w14:textId="77777777" w:rsidR="006E0D88" w:rsidRDefault="006E0D88" w:rsidP="00C712FC">
      <w:pPr>
        <w:spacing w:after="0"/>
        <w:rPr>
          <w:rFonts w:ascii="Times New Roman" w:hAnsi="Times New Roman" w:cs="Times New Roman"/>
        </w:rPr>
      </w:pPr>
    </w:p>
    <w:p w14:paraId="22C9771C" w14:textId="77777777" w:rsidR="006E0D88" w:rsidRDefault="00705BB0" w:rsidP="00C712F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c) </w:t>
      </w:r>
      <w:r w:rsidR="006E0D88" w:rsidRPr="006E0D88">
        <w:rPr>
          <w:rFonts w:ascii="Times New Roman" w:hAnsi="Times New Roman" w:cs="Times New Roman"/>
          <w:b/>
          <w:bCs/>
        </w:rPr>
        <w:t>Izvještaj o zaduživanju</w:t>
      </w:r>
    </w:p>
    <w:p w14:paraId="25EB3C86" w14:textId="77777777" w:rsidR="006E0D88" w:rsidRPr="006E0D88" w:rsidRDefault="006E0D88" w:rsidP="00C712FC">
      <w:pPr>
        <w:spacing w:after="0"/>
        <w:rPr>
          <w:rFonts w:ascii="Times New Roman" w:hAnsi="Times New Roman" w:cs="Times New Roman"/>
        </w:rPr>
      </w:pPr>
    </w:p>
    <w:p w14:paraId="4C7DA1DE" w14:textId="77777777" w:rsidR="006E0D88" w:rsidRDefault="006E0D88" w:rsidP="00C712FC">
      <w:pPr>
        <w:spacing w:after="0"/>
        <w:rPr>
          <w:rFonts w:ascii="Times New Roman" w:hAnsi="Times New Roman" w:cs="Times New Roman"/>
        </w:rPr>
      </w:pPr>
      <w:r w:rsidRPr="006E0D88">
        <w:rPr>
          <w:rFonts w:ascii="Times New Roman" w:hAnsi="Times New Roman" w:cs="Times New Roman"/>
        </w:rPr>
        <w:t>U 2017. godini Općina Zemunik Donji dugoročno se zadužila kod OTP banke u iznosu 1.000.000,00 kuna</w:t>
      </w:r>
      <w:r>
        <w:rPr>
          <w:rFonts w:ascii="Times New Roman" w:hAnsi="Times New Roman" w:cs="Times New Roman"/>
        </w:rPr>
        <w:t xml:space="preserve"> uz redovnu kamatu 2,75% na rok od četiri godine u svrhu sufinanciranja katastarske izmjere nekretnina na području općine Zemunik Donji. U 2022. godini otplaćena je zadnja rata kredita u iznosu 20.542,25 kuna. Općina Zemunik Donji s Hrvatskom poštanskom bankom sklopila je Ugovor o dopuštenom prekoračenju po poslovnom računu na iznos od 1.000.000,00 kuna na rok do 10. veljače 2023. godine.</w:t>
      </w:r>
      <w:r w:rsidR="00681A95">
        <w:rPr>
          <w:rFonts w:ascii="Times New Roman" w:hAnsi="Times New Roman" w:cs="Times New Roman"/>
        </w:rPr>
        <w:t xml:space="preserve">  Općin</w:t>
      </w:r>
      <w:r w:rsidR="0062107F">
        <w:rPr>
          <w:rFonts w:ascii="Times New Roman" w:hAnsi="Times New Roman" w:cs="Times New Roman"/>
        </w:rPr>
        <w:t>a</w:t>
      </w:r>
      <w:r w:rsidR="00681A95">
        <w:rPr>
          <w:rFonts w:ascii="Times New Roman" w:hAnsi="Times New Roman" w:cs="Times New Roman"/>
        </w:rPr>
        <w:t xml:space="preserve"> Zemunik Donji </w:t>
      </w:r>
      <w:r w:rsidR="0062107F">
        <w:rPr>
          <w:rFonts w:ascii="Times New Roman" w:hAnsi="Times New Roman" w:cs="Times New Roman"/>
        </w:rPr>
        <w:t xml:space="preserve">i </w:t>
      </w:r>
      <w:r w:rsidR="00681A95">
        <w:rPr>
          <w:rFonts w:ascii="Times New Roman" w:hAnsi="Times New Roman" w:cs="Times New Roman"/>
        </w:rPr>
        <w:t>OTP bank</w:t>
      </w:r>
      <w:r w:rsidR="0062107F">
        <w:rPr>
          <w:rFonts w:ascii="Times New Roman" w:hAnsi="Times New Roman" w:cs="Times New Roman"/>
        </w:rPr>
        <w:t xml:space="preserve">a 07. lipnja 2021. godine </w:t>
      </w:r>
      <w:r w:rsidR="00681A95">
        <w:rPr>
          <w:rFonts w:ascii="Times New Roman" w:hAnsi="Times New Roman" w:cs="Times New Roman"/>
        </w:rPr>
        <w:t>sklop</w:t>
      </w:r>
      <w:r w:rsidR="0062107F">
        <w:rPr>
          <w:rFonts w:ascii="Times New Roman" w:hAnsi="Times New Roman" w:cs="Times New Roman"/>
        </w:rPr>
        <w:t xml:space="preserve">ile su  </w:t>
      </w:r>
      <w:r w:rsidR="00681A95">
        <w:rPr>
          <w:rFonts w:ascii="Times New Roman" w:hAnsi="Times New Roman" w:cs="Times New Roman"/>
        </w:rPr>
        <w:t xml:space="preserve"> Ugovor o kreditu u iznosu 10.000.000,00 kuna </w:t>
      </w:r>
      <w:r w:rsidR="0062107F">
        <w:rPr>
          <w:rFonts w:ascii="Times New Roman" w:hAnsi="Times New Roman" w:cs="Times New Roman"/>
        </w:rPr>
        <w:t xml:space="preserve"> uz redovnu kamatu za iskorišteni dio kredita od 1,54%. </w:t>
      </w:r>
      <w:r w:rsidR="00BE4662">
        <w:rPr>
          <w:rFonts w:ascii="Times New Roman" w:hAnsi="Times New Roman" w:cs="Times New Roman"/>
        </w:rPr>
        <w:t xml:space="preserve"> </w:t>
      </w:r>
      <w:r w:rsidR="0062107F">
        <w:rPr>
          <w:rFonts w:ascii="Times New Roman" w:hAnsi="Times New Roman" w:cs="Times New Roman"/>
        </w:rPr>
        <w:t xml:space="preserve">Sredstva kredita koristiti će se isključivo za izgradnju sportske dvorane u Zemuniku Donjem </w:t>
      </w:r>
      <w:r w:rsidR="00BE4662">
        <w:rPr>
          <w:rFonts w:ascii="Times New Roman" w:hAnsi="Times New Roman" w:cs="Times New Roman"/>
        </w:rPr>
        <w:t>Rok otplate kredita je 30. travnja 2032. godine.</w:t>
      </w:r>
    </w:p>
    <w:p w14:paraId="0AB79C8A" w14:textId="77777777" w:rsidR="00AD7643" w:rsidRDefault="00AD7643" w:rsidP="00C712FC">
      <w:pPr>
        <w:spacing w:after="0"/>
        <w:rPr>
          <w:rFonts w:ascii="Times New Roman" w:hAnsi="Times New Roman" w:cs="Times New Roman"/>
        </w:rPr>
      </w:pPr>
    </w:p>
    <w:p w14:paraId="40FD1A46" w14:textId="77777777" w:rsidR="00AD7643" w:rsidRDefault="00705BB0" w:rsidP="00C712F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d) </w:t>
      </w:r>
      <w:r w:rsidR="00AD7643" w:rsidRPr="00AD7643">
        <w:rPr>
          <w:rFonts w:ascii="Times New Roman" w:hAnsi="Times New Roman" w:cs="Times New Roman"/>
          <w:b/>
          <w:bCs/>
        </w:rPr>
        <w:t>Izvještaj o korištenju proračunske zalihe</w:t>
      </w:r>
    </w:p>
    <w:p w14:paraId="48E5B57D" w14:textId="77777777" w:rsidR="00AD7643" w:rsidRDefault="00AD7643" w:rsidP="00C712FC">
      <w:pPr>
        <w:spacing w:after="0"/>
        <w:rPr>
          <w:rFonts w:ascii="Times New Roman" w:hAnsi="Times New Roman" w:cs="Times New Roman"/>
          <w:b/>
          <w:bCs/>
        </w:rPr>
      </w:pPr>
    </w:p>
    <w:p w14:paraId="2F704FE2" w14:textId="77777777" w:rsidR="00AD7643" w:rsidRDefault="00AD7643" w:rsidP="00C712FC">
      <w:pPr>
        <w:spacing w:after="0"/>
        <w:rPr>
          <w:rFonts w:ascii="Times New Roman" w:hAnsi="Times New Roman" w:cs="Times New Roman"/>
        </w:rPr>
      </w:pPr>
      <w:r w:rsidRPr="00AD7643">
        <w:rPr>
          <w:rFonts w:ascii="Times New Roman" w:hAnsi="Times New Roman" w:cs="Times New Roman"/>
        </w:rPr>
        <w:t>Općina Zemunik Donji u izvještajnom razdoblju nije koristila proračunske zalihe.</w:t>
      </w:r>
    </w:p>
    <w:p w14:paraId="02B551EB" w14:textId="77777777" w:rsidR="00515FBA" w:rsidRDefault="00515FBA" w:rsidP="00C712FC">
      <w:pPr>
        <w:spacing w:after="0"/>
        <w:rPr>
          <w:rFonts w:ascii="Times New Roman" w:hAnsi="Times New Roman" w:cs="Times New Roman"/>
        </w:rPr>
      </w:pPr>
    </w:p>
    <w:p w14:paraId="01145C6C" w14:textId="77777777" w:rsidR="00515FBA" w:rsidRDefault="00705BB0" w:rsidP="00C712F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e) </w:t>
      </w:r>
      <w:r w:rsidR="00515FBA" w:rsidRPr="00515FBA">
        <w:rPr>
          <w:rFonts w:ascii="Times New Roman" w:hAnsi="Times New Roman" w:cs="Times New Roman"/>
          <w:b/>
          <w:bCs/>
        </w:rPr>
        <w:t>Izvještaj o danim jamstvima i izdacima po jamstvima</w:t>
      </w:r>
    </w:p>
    <w:p w14:paraId="052A499F" w14:textId="77777777" w:rsidR="00515FBA" w:rsidRDefault="00515FBA" w:rsidP="00C712FC">
      <w:pPr>
        <w:spacing w:after="0"/>
        <w:rPr>
          <w:rFonts w:ascii="Times New Roman" w:hAnsi="Times New Roman" w:cs="Times New Roman"/>
          <w:b/>
          <w:bCs/>
        </w:rPr>
      </w:pPr>
    </w:p>
    <w:p w14:paraId="42570D95" w14:textId="77777777" w:rsidR="00515FBA" w:rsidRDefault="00515FBA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Zemunik Donji nije davala jamstva , te nije imala izdataka po danim jamstvima.</w:t>
      </w:r>
    </w:p>
    <w:p w14:paraId="20B0D605" w14:textId="77777777" w:rsidR="007B5891" w:rsidRDefault="007B5891" w:rsidP="00C712FC">
      <w:pPr>
        <w:spacing w:after="0"/>
        <w:rPr>
          <w:rFonts w:ascii="Times New Roman" w:hAnsi="Times New Roman" w:cs="Times New Roman"/>
        </w:rPr>
      </w:pPr>
    </w:p>
    <w:p w14:paraId="3B0F2F0C" w14:textId="77777777" w:rsidR="007B5891" w:rsidRDefault="007B5891" w:rsidP="00C712FC">
      <w:pPr>
        <w:spacing w:after="0"/>
        <w:rPr>
          <w:rFonts w:ascii="Times New Roman" w:hAnsi="Times New Roman" w:cs="Times New Roman"/>
        </w:rPr>
      </w:pPr>
    </w:p>
    <w:p w14:paraId="508C9FCC" w14:textId="77777777" w:rsidR="007B5891" w:rsidRDefault="007B5891" w:rsidP="00C712FC">
      <w:pPr>
        <w:spacing w:after="0"/>
        <w:rPr>
          <w:rFonts w:ascii="Times New Roman" w:hAnsi="Times New Roman" w:cs="Times New Roman"/>
        </w:rPr>
      </w:pPr>
    </w:p>
    <w:p w14:paraId="3DDB370B" w14:textId="77777777" w:rsidR="007B5891" w:rsidRDefault="007B5891" w:rsidP="00C712FC">
      <w:pPr>
        <w:spacing w:after="0"/>
        <w:rPr>
          <w:rFonts w:ascii="Times New Roman" w:hAnsi="Times New Roman" w:cs="Times New Roman"/>
        </w:rPr>
      </w:pPr>
    </w:p>
    <w:p w14:paraId="1DDB63FC" w14:textId="77777777" w:rsidR="007B5891" w:rsidRDefault="007B5891" w:rsidP="00C712FC">
      <w:pPr>
        <w:spacing w:after="0"/>
        <w:rPr>
          <w:rFonts w:ascii="Times New Roman" w:hAnsi="Times New Roman" w:cs="Times New Roman"/>
        </w:rPr>
      </w:pPr>
    </w:p>
    <w:p w14:paraId="04977CDD" w14:textId="77777777" w:rsidR="007B5891" w:rsidRDefault="007B5891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14:paraId="429DD43F" w14:textId="77777777" w:rsidR="007B5891" w:rsidRDefault="007B5891" w:rsidP="00C712FC">
      <w:pPr>
        <w:spacing w:after="0"/>
        <w:rPr>
          <w:rFonts w:ascii="Times New Roman" w:hAnsi="Times New Roman" w:cs="Times New Roman"/>
        </w:rPr>
      </w:pPr>
    </w:p>
    <w:p w14:paraId="3BE443F0" w14:textId="77777777" w:rsidR="007B5891" w:rsidRPr="00515FBA" w:rsidRDefault="007B5891" w:rsidP="00C712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Ivica Šarić, dipl. ing.</w:t>
      </w:r>
    </w:p>
    <w:p w14:paraId="3F0F19DE" w14:textId="77777777" w:rsidR="00AC33D3" w:rsidRPr="00515FBA" w:rsidRDefault="00AC33D3" w:rsidP="00C712FC">
      <w:pPr>
        <w:spacing w:after="0"/>
        <w:rPr>
          <w:rFonts w:ascii="Times New Roman" w:hAnsi="Times New Roman" w:cs="Times New Roman"/>
          <w:b/>
          <w:bCs/>
        </w:rPr>
      </w:pPr>
    </w:p>
    <w:p w14:paraId="41601EA8" w14:textId="77777777" w:rsidR="00A26D92" w:rsidRPr="00AD7643" w:rsidRDefault="00A26D92" w:rsidP="00A26D92">
      <w:pPr>
        <w:pStyle w:val="NoSpacing"/>
        <w:rPr>
          <w:rFonts w:ascii="Times New Roman" w:hAnsi="Times New Roman" w:cs="Times New Roman"/>
          <w:color w:val="FF0000"/>
        </w:rPr>
      </w:pPr>
    </w:p>
    <w:p w14:paraId="1F84F809" w14:textId="77777777" w:rsidR="00A26D92" w:rsidRPr="003430B7" w:rsidRDefault="00A26D92" w:rsidP="00A26D92">
      <w:pPr>
        <w:rPr>
          <w:b/>
          <w:bCs/>
          <w:color w:val="FF0000"/>
        </w:rPr>
      </w:pPr>
    </w:p>
    <w:bookmarkEnd w:id="0"/>
    <w:p w14:paraId="4B2C456A" w14:textId="77777777" w:rsidR="00A26D92" w:rsidRDefault="00A26D92" w:rsidP="00A26D92">
      <w:pPr>
        <w:rPr>
          <w:color w:val="FF0000"/>
        </w:rPr>
      </w:pPr>
    </w:p>
    <w:p w14:paraId="7C6FCCAB" w14:textId="77777777" w:rsidR="003430B7" w:rsidRPr="003430B7" w:rsidRDefault="003430B7" w:rsidP="00A26D92">
      <w:pPr>
        <w:rPr>
          <w:color w:val="FF0000"/>
        </w:rPr>
      </w:pPr>
    </w:p>
    <w:p w14:paraId="680BC22A" w14:textId="77777777" w:rsidR="004471D6" w:rsidRDefault="004471D6"/>
    <w:sectPr w:rsidR="00447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92"/>
    <w:rsid w:val="00006882"/>
    <w:rsid w:val="0004389C"/>
    <w:rsid w:val="00056967"/>
    <w:rsid w:val="000B77B2"/>
    <w:rsid w:val="000C6A84"/>
    <w:rsid w:val="000C7F8A"/>
    <w:rsid w:val="000D420C"/>
    <w:rsid w:val="001558C3"/>
    <w:rsid w:val="00176A0B"/>
    <w:rsid w:val="001E5F4E"/>
    <w:rsid w:val="001F2A09"/>
    <w:rsid w:val="001F6626"/>
    <w:rsid w:val="002134AF"/>
    <w:rsid w:val="00234FAB"/>
    <w:rsid w:val="002648C0"/>
    <w:rsid w:val="00265D59"/>
    <w:rsid w:val="00316C0E"/>
    <w:rsid w:val="00320834"/>
    <w:rsid w:val="003430B7"/>
    <w:rsid w:val="00345DA8"/>
    <w:rsid w:val="00347EE4"/>
    <w:rsid w:val="00351055"/>
    <w:rsid w:val="00353DFE"/>
    <w:rsid w:val="003A18BC"/>
    <w:rsid w:val="003F1187"/>
    <w:rsid w:val="003F59F9"/>
    <w:rsid w:val="004471D6"/>
    <w:rsid w:val="004608DA"/>
    <w:rsid w:val="00481537"/>
    <w:rsid w:val="00492749"/>
    <w:rsid w:val="004F52F0"/>
    <w:rsid w:val="00515FBA"/>
    <w:rsid w:val="00574980"/>
    <w:rsid w:val="0062107F"/>
    <w:rsid w:val="006241B6"/>
    <w:rsid w:val="00670354"/>
    <w:rsid w:val="00681A95"/>
    <w:rsid w:val="00684B80"/>
    <w:rsid w:val="00693636"/>
    <w:rsid w:val="006A3B00"/>
    <w:rsid w:val="006E0D88"/>
    <w:rsid w:val="006E3BBE"/>
    <w:rsid w:val="006F42CF"/>
    <w:rsid w:val="00705BB0"/>
    <w:rsid w:val="0073673A"/>
    <w:rsid w:val="00762514"/>
    <w:rsid w:val="00774449"/>
    <w:rsid w:val="0077742C"/>
    <w:rsid w:val="007B5891"/>
    <w:rsid w:val="007E0EB5"/>
    <w:rsid w:val="007E6B6A"/>
    <w:rsid w:val="007F3E3C"/>
    <w:rsid w:val="00800240"/>
    <w:rsid w:val="008279C3"/>
    <w:rsid w:val="00840FED"/>
    <w:rsid w:val="00852267"/>
    <w:rsid w:val="0089533E"/>
    <w:rsid w:val="008D2A5B"/>
    <w:rsid w:val="009006CF"/>
    <w:rsid w:val="0092471F"/>
    <w:rsid w:val="009441C1"/>
    <w:rsid w:val="00953F71"/>
    <w:rsid w:val="009A3F66"/>
    <w:rsid w:val="009E6630"/>
    <w:rsid w:val="009E6DBB"/>
    <w:rsid w:val="00A022F2"/>
    <w:rsid w:val="00A2124F"/>
    <w:rsid w:val="00A26D92"/>
    <w:rsid w:val="00A4190E"/>
    <w:rsid w:val="00A439C6"/>
    <w:rsid w:val="00A76FFA"/>
    <w:rsid w:val="00A87A78"/>
    <w:rsid w:val="00A96E63"/>
    <w:rsid w:val="00AB6AA1"/>
    <w:rsid w:val="00AC21E8"/>
    <w:rsid w:val="00AC33D3"/>
    <w:rsid w:val="00AD7643"/>
    <w:rsid w:val="00AF3864"/>
    <w:rsid w:val="00AF46A6"/>
    <w:rsid w:val="00B16932"/>
    <w:rsid w:val="00B64351"/>
    <w:rsid w:val="00B73AF9"/>
    <w:rsid w:val="00B9368A"/>
    <w:rsid w:val="00BE4662"/>
    <w:rsid w:val="00C50BD5"/>
    <w:rsid w:val="00C7079F"/>
    <w:rsid w:val="00C712FC"/>
    <w:rsid w:val="00C72DB5"/>
    <w:rsid w:val="00C76F37"/>
    <w:rsid w:val="00CC495F"/>
    <w:rsid w:val="00CE689B"/>
    <w:rsid w:val="00D365A9"/>
    <w:rsid w:val="00D65A01"/>
    <w:rsid w:val="00D6627C"/>
    <w:rsid w:val="00D75BAB"/>
    <w:rsid w:val="00D91D89"/>
    <w:rsid w:val="00DE69CE"/>
    <w:rsid w:val="00E0445B"/>
    <w:rsid w:val="00E22F8A"/>
    <w:rsid w:val="00E36A1D"/>
    <w:rsid w:val="00E403C7"/>
    <w:rsid w:val="00E530B1"/>
    <w:rsid w:val="00E8725A"/>
    <w:rsid w:val="00E92D08"/>
    <w:rsid w:val="00EB2BED"/>
    <w:rsid w:val="00ED7BA4"/>
    <w:rsid w:val="00EF51A3"/>
    <w:rsid w:val="00F0183E"/>
    <w:rsid w:val="00F22C42"/>
    <w:rsid w:val="00F2437F"/>
    <w:rsid w:val="00F6604F"/>
    <w:rsid w:val="00FC23CE"/>
    <w:rsid w:val="00FC33E4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1533"/>
  <w15:chartTrackingRefBased/>
  <w15:docId w15:val="{F5C28E8C-1D84-44D5-BD8B-F27BBC10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92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D9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D9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ze@ine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283A-318E-4526-867C-1D14FD06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ZE</cp:lastModifiedBy>
  <cp:revision>2</cp:revision>
  <dcterms:created xsi:type="dcterms:W3CDTF">2022-09-29T08:26:00Z</dcterms:created>
  <dcterms:modified xsi:type="dcterms:W3CDTF">2022-09-29T08:26:00Z</dcterms:modified>
</cp:coreProperties>
</file>