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37DD" w:rsidRPr="00F06B5D" w:rsidRDefault="003E37DD" w:rsidP="003E37D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1E89D247" wp14:editId="2854B6ED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7DD" w:rsidRPr="00F06B5D" w:rsidRDefault="003E37DD" w:rsidP="003E37DD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:rsidR="003E37DD" w:rsidRPr="00F06B5D" w:rsidRDefault="003E37DD" w:rsidP="003E37DD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:rsidR="003E37DD" w:rsidRDefault="003E37DD" w:rsidP="003E37DD">
      <w:pPr>
        <w:pStyle w:val="Bezproreda"/>
        <w:rPr>
          <w:rFonts w:ascii="Times New Roman" w:hAnsi="Times New Roman" w:cs="Times New Roman"/>
        </w:rPr>
      </w:pPr>
    </w:p>
    <w:p w:rsidR="003E37DD" w:rsidRPr="00EB7FE0" w:rsidRDefault="003E37DD" w:rsidP="003E37DD">
      <w:pPr>
        <w:pStyle w:val="Bezproreda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54FA605D" wp14:editId="244FA774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:rsidR="003E37DD" w:rsidRPr="00EB7FE0" w:rsidRDefault="003E37DD" w:rsidP="003E37DD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:rsidR="003E37DD" w:rsidRDefault="003E37DD" w:rsidP="003E37DD">
      <w:pPr>
        <w:pStyle w:val="Bezproreda"/>
      </w:pPr>
    </w:p>
    <w:p w:rsidR="003E37DD" w:rsidRPr="00EB7FE0" w:rsidRDefault="003E37DD" w:rsidP="003E37DD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:rsidR="003E37DD" w:rsidRPr="00EB7FE0" w:rsidRDefault="003E37DD" w:rsidP="003E37DD">
      <w:pPr>
        <w:pStyle w:val="Bezproreda"/>
        <w:rPr>
          <w:rFonts w:ascii="Times New Roman" w:hAnsi="Times New Roman" w:cs="Times New Roman"/>
        </w:rPr>
      </w:pPr>
      <w:proofErr w:type="spellStart"/>
      <w:r w:rsidRPr="00EB7FE0">
        <w:rPr>
          <w:rFonts w:ascii="Times New Roman" w:hAnsi="Times New Roman" w:cs="Times New Roman"/>
        </w:rPr>
        <w:t>tel</w:t>
      </w:r>
      <w:proofErr w:type="spellEnd"/>
      <w:r w:rsidRPr="00EB7FE0">
        <w:rPr>
          <w:rFonts w:ascii="Times New Roman" w:hAnsi="Times New Roman" w:cs="Times New Roman"/>
        </w:rPr>
        <w:t xml:space="preserve">:  023 351-355, e-mail: </w:t>
      </w:r>
      <w:hyperlink r:id="rId7" w:history="1">
        <w:r w:rsidRPr="00EB7FE0">
          <w:rPr>
            <w:rStyle w:val="Hiperveza"/>
            <w:rFonts w:ascii="Times New Roman" w:hAnsi="Times New Roman" w:cs="Times New Roman"/>
          </w:rPr>
          <w:t>opcinaze@inet.hr</w:t>
        </w:r>
      </w:hyperlink>
    </w:p>
    <w:p w:rsidR="003E37DD" w:rsidRPr="00EB7FE0" w:rsidRDefault="003E37DD" w:rsidP="003E37DD">
      <w:pPr>
        <w:pStyle w:val="Bezproreda"/>
        <w:rPr>
          <w:rFonts w:ascii="Times New Roman" w:hAnsi="Times New Roman" w:cs="Times New Roman"/>
        </w:rPr>
      </w:pPr>
    </w:p>
    <w:p w:rsidR="003E37DD" w:rsidRPr="00EB7FE0" w:rsidRDefault="003E37DD" w:rsidP="003E37DD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Klasa:</w:t>
      </w:r>
    </w:p>
    <w:p w:rsidR="003E37DD" w:rsidRPr="00EB7FE0" w:rsidRDefault="003E37DD" w:rsidP="003E37DD">
      <w:pPr>
        <w:pStyle w:val="Bezproreda"/>
        <w:rPr>
          <w:rFonts w:ascii="Times New Roman" w:hAnsi="Times New Roman" w:cs="Times New Roman"/>
        </w:rPr>
      </w:pPr>
      <w:proofErr w:type="spellStart"/>
      <w:r w:rsidRPr="00EB7FE0">
        <w:rPr>
          <w:rFonts w:ascii="Times New Roman" w:hAnsi="Times New Roman" w:cs="Times New Roman"/>
        </w:rPr>
        <w:t>Urbroj</w:t>
      </w:r>
      <w:proofErr w:type="spellEnd"/>
      <w:r w:rsidRPr="00EB7FE0">
        <w:rPr>
          <w:rFonts w:ascii="Times New Roman" w:hAnsi="Times New Roman" w:cs="Times New Roman"/>
        </w:rPr>
        <w:t xml:space="preserve">: </w:t>
      </w:r>
    </w:p>
    <w:p w:rsidR="003E37DD" w:rsidRDefault="003E37DD" w:rsidP="003E37DD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Zemunik Donji, </w:t>
      </w:r>
      <w:r>
        <w:rPr>
          <w:rFonts w:ascii="Times New Roman" w:hAnsi="Times New Roman" w:cs="Times New Roman"/>
        </w:rPr>
        <w:t>09. srpnja 2021. godine</w:t>
      </w:r>
    </w:p>
    <w:p w:rsidR="003E37DD" w:rsidRDefault="003E37DD" w:rsidP="003E37DD">
      <w:pPr>
        <w:pStyle w:val="Bezproreda"/>
        <w:rPr>
          <w:rFonts w:ascii="Times New Roman" w:hAnsi="Times New Roman" w:cs="Times New Roman"/>
        </w:rPr>
      </w:pPr>
    </w:p>
    <w:p w:rsidR="003E37DD" w:rsidRDefault="003E37DD" w:rsidP="003E37DD">
      <w:pPr>
        <w:pStyle w:val="Bezproreda"/>
        <w:rPr>
          <w:rFonts w:ascii="Times New Roman" w:hAnsi="Times New Roman" w:cs="Times New Roman"/>
        </w:rPr>
      </w:pPr>
    </w:p>
    <w:p w:rsidR="003E37DD" w:rsidRDefault="003E37DD" w:rsidP="003E37DD">
      <w:pPr>
        <w:pStyle w:val="Bezproreda"/>
        <w:rPr>
          <w:rFonts w:ascii="Times New Roman" w:hAnsi="Times New Roman" w:cs="Times New Roman"/>
        </w:rPr>
      </w:pPr>
    </w:p>
    <w:p w:rsidR="003E37DD" w:rsidRDefault="003E37DD" w:rsidP="003E37DD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BILJEŠKE UZ FINANCIJSKA IZVJEŠĆA </w:t>
      </w:r>
    </w:p>
    <w:p w:rsidR="003E37DD" w:rsidRDefault="003E37DD" w:rsidP="003E37DD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razdoblje od 01. siječnja do 30. lipnja 2021. godine</w:t>
      </w:r>
    </w:p>
    <w:p w:rsidR="00E202A3" w:rsidRDefault="00E202A3" w:rsidP="003E37DD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E202A3" w:rsidRDefault="00E202A3" w:rsidP="003E37DD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E202A3" w:rsidRDefault="00E202A3" w:rsidP="00E202A3">
      <w:pPr>
        <w:pStyle w:val="Bezproreda"/>
        <w:rPr>
          <w:rFonts w:ascii="Times New Roman" w:hAnsi="Times New Roman" w:cs="Times New Roman"/>
          <w:b/>
          <w:bCs/>
          <w:u w:val="single"/>
        </w:rPr>
      </w:pPr>
      <w:r w:rsidRPr="00E202A3">
        <w:rPr>
          <w:rFonts w:ascii="Times New Roman" w:hAnsi="Times New Roman" w:cs="Times New Roman"/>
          <w:b/>
          <w:bCs/>
          <w:u w:val="single"/>
        </w:rPr>
        <w:t>PRIHODI I PRIMICI</w:t>
      </w:r>
    </w:p>
    <w:p w:rsidR="00E202A3" w:rsidRDefault="00E202A3" w:rsidP="00E202A3">
      <w:pPr>
        <w:pStyle w:val="Bezproreda"/>
        <w:rPr>
          <w:rFonts w:ascii="Times New Roman" w:hAnsi="Times New Roman" w:cs="Times New Roman"/>
          <w:b/>
          <w:bCs/>
          <w:u w:val="single"/>
        </w:rPr>
      </w:pPr>
    </w:p>
    <w:p w:rsidR="00E202A3" w:rsidRDefault="00E202A3" w:rsidP="00E202A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razdoblju siječanj – lipanj 2021. godine Općina Zemunik Donji ostvarila je prihode poslovanja u iznosu 5.809.180,85 kuna što je </w:t>
      </w:r>
      <w:r w:rsidR="000379F4">
        <w:rPr>
          <w:rFonts w:ascii="Times New Roman" w:hAnsi="Times New Roman" w:cs="Times New Roman"/>
        </w:rPr>
        <w:t>25% od godišnjeg plana, te prihode od prodaje nefinancijske imovine u iznosu 20.982,58 kuna što je 3% od godišnjeg plana.</w:t>
      </w:r>
    </w:p>
    <w:p w:rsidR="0031711F" w:rsidRDefault="0031711F" w:rsidP="00E202A3">
      <w:pPr>
        <w:pStyle w:val="Bezproreda"/>
        <w:rPr>
          <w:rFonts w:ascii="Times New Roman" w:hAnsi="Times New Roman" w:cs="Times New Roman"/>
        </w:rPr>
      </w:pPr>
    </w:p>
    <w:p w:rsidR="0031711F" w:rsidRDefault="0031711F" w:rsidP="00E202A3">
      <w:pPr>
        <w:pStyle w:val="Bezproreda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AOP 045 Pomoći iz inozemstva</w:t>
      </w:r>
      <w:r w:rsidR="00820700">
        <w:rPr>
          <w:rFonts w:ascii="Times New Roman" w:hAnsi="Times New Roman" w:cs="Times New Roman"/>
          <w:b/>
          <w:bCs/>
          <w:u w:val="single"/>
        </w:rPr>
        <w:t xml:space="preserve"> i od drugih subjekata unutar općeg proračuna</w:t>
      </w:r>
    </w:p>
    <w:p w:rsidR="00820700" w:rsidRDefault="00820700" w:rsidP="00E202A3">
      <w:pPr>
        <w:pStyle w:val="Bezproreda"/>
        <w:rPr>
          <w:rFonts w:ascii="Times New Roman" w:hAnsi="Times New Roman" w:cs="Times New Roman"/>
        </w:rPr>
      </w:pPr>
    </w:p>
    <w:p w:rsidR="00820700" w:rsidRDefault="00820700" w:rsidP="00E202A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Pomoći iz inozemstva i od subjekata unutar općeg proračuna na godišnjoj razini planirane su u iznosu </w:t>
      </w:r>
      <w:r w:rsidR="00161FF7">
        <w:rPr>
          <w:rFonts w:ascii="Times New Roman" w:hAnsi="Times New Roman" w:cs="Times New Roman"/>
        </w:rPr>
        <w:t>8.999.000,00 kuna a u izvještajnom razdoblju ostvarene su u iznosu 716.784 kuna što je 7% od godišnjeg plana. Pomoći unutar općeg proračuna odnose se na tekuće pomoći iz državnog proračuna u iznosu 576.449 kuna, tekuće pomoći iz županijskog proračuna u iznosu 40.335 kuna, te kapitalne pomoći iz županijskog proračuna u iznosu 100.000 kuna.</w:t>
      </w:r>
    </w:p>
    <w:p w:rsidR="0046215E" w:rsidRDefault="0046215E" w:rsidP="00E202A3">
      <w:pPr>
        <w:pStyle w:val="Bezproreda"/>
        <w:rPr>
          <w:rFonts w:ascii="Times New Roman" w:hAnsi="Times New Roman" w:cs="Times New Roman"/>
        </w:rPr>
      </w:pPr>
    </w:p>
    <w:p w:rsidR="0046215E" w:rsidRDefault="0046215E" w:rsidP="00E202A3">
      <w:pPr>
        <w:pStyle w:val="Bezproreda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AOP 258 Ostali rashodi</w:t>
      </w:r>
    </w:p>
    <w:p w:rsidR="0046215E" w:rsidRDefault="0046215E" w:rsidP="00E202A3">
      <w:pPr>
        <w:pStyle w:val="Bezproreda"/>
        <w:rPr>
          <w:rFonts w:ascii="Times New Roman" w:hAnsi="Times New Roman" w:cs="Times New Roman"/>
          <w:b/>
          <w:bCs/>
          <w:u w:val="single"/>
        </w:rPr>
      </w:pPr>
    </w:p>
    <w:p w:rsidR="0046215E" w:rsidRDefault="00D30215" w:rsidP="00E202A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Stali rashodi odnose se na tekuće i kapitalne donacije u iznosu 309.175 kuna. Tekuće donacije odnose se na donaciju zdravstvenim neprofitnim organizacijama u iznosu 2.000 kuna, tekuće donacije udrugama i političkim strankama u iznosu 32.805 kuna, tekuće donacije sportskim i kulturnim društvima u iznosu 80.000 kuna, tekuće donacije u naravi u iznosu 23.695 kuna, kapitalne donacije vjerskim zajednicama u iznosu 145.600 kuna, kapitalne donacije trgovačkim društvima u javnom sektoru u iznosu 25.075 kuna. </w:t>
      </w:r>
    </w:p>
    <w:p w:rsidR="00D30215" w:rsidRDefault="00D30215" w:rsidP="00E202A3">
      <w:pPr>
        <w:pStyle w:val="Bezproreda"/>
        <w:rPr>
          <w:rFonts w:ascii="Times New Roman" w:hAnsi="Times New Roman" w:cs="Times New Roman"/>
        </w:rPr>
      </w:pPr>
    </w:p>
    <w:p w:rsidR="00D30215" w:rsidRDefault="00403A66" w:rsidP="00E202A3">
      <w:pPr>
        <w:pStyle w:val="Bezproreda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AOP 633 UKUPNO RASHODI I IZDACI</w:t>
      </w:r>
    </w:p>
    <w:p w:rsidR="00643E84" w:rsidRDefault="00643E84" w:rsidP="00E202A3">
      <w:pPr>
        <w:pStyle w:val="Bezproreda"/>
        <w:rPr>
          <w:rFonts w:ascii="Times New Roman" w:hAnsi="Times New Roman" w:cs="Times New Roman"/>
          <w:b/>
          <w:bCs/>
          <w:u w:val="single"/>
        </w:rPr>
      </w:pPr>
    </w:p>
    <w:p w:rsidR="00643E84" w:rsidRDefault="00643E84" w:rsidP="00E202A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i izdaci na godišnjoj razini planirani su 32.997.000 kuna, a za razdoblje od 01. siječnja do 30. lipnja 2021. godine izvršeni su u iznosu 6.279.280 kuna što je 19% od </w:t>
      </w:r>
      <w:r w:rsidR="00610F47">
        <w:rPr>
          <w:rFonts w:ascii="Times New Roman" w:hAnsi="Times New Roman" w:cs="Times New Roman"/>
        </w:rPr>
        <w:t>godišnjeg plana .</w:t>
      </w:r>
    </w:p>
    <w:p w:rsidR="00412983" w:rsidRDefault="00412983" w:rsidP="00E202A3">
      <w:pPr>
        <w:pStyle w:val="Bezproreda"/>
        <w:rPr>
          <w:rFonts w:ascii="Times New Roman" w:hAnsi="Times New Roman" w:cs="Times New Roman"/>
        </w:rPr>
      </w:pPr>
    </w:p>
    <w:p w:rsidR="00412983" w:rsidRDefault="00412983" w:rsidP="00E202A3">
      <w:pPr>
        <w:pStyle w:val="Bezproreda"/>
        <w:rPr>
          <w:rFonts w:ascii="Times New Roman" w:hAnsi="Times New Roman" w:cs="Times New Roman"/>
        </w:rPr>
      </w:pPr>
    </w:p>
    <w:p w:rsidR="00412983" w:rsidRDefault="00412983" w:rsidP="00E202A3">
      <w:pPr>
        <w:pStyle w:val="Bezproreda"/>
        <w:rPr>
          <w:rFonts w:ascii="Times New Roman" w:hAnsi="Times New Roman" w:cs="Times New Roman"/>
        </w:rPr>
      </w:pPr>
    </w:p>
    <w:p w:rsidR="00412983" w:rsidRDefault="00412983" w:rsidP="00E202A3">
      <w:pPr>
        <w:pStyle w:val="Bezproreda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FINANCIJSKO POSLOVANJE</w:t>
      </w:r>
    </w:p>
    <w:p w:rsidR="00412983" w:rsidRDefault="00412983" w:rsidP="00E202A3">
      <w:pPr>
        <w:pStyle w:val="Bezproreda"/>
        <w:rPr>
          <w:rFonts w:ascii="Times New Roman" w:hAnsi="Times New Roman" w:cs="Times New Roman"/>
        </w:rPr>
      </w:pPr>
    </w:p>
    <w:p w:rsidR="00412983" w:rsidRDefault="00A255CD" w:rsidP="00E202A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Izvještajem o prihodima i rashodima, primicima i izdacima za razdoblje siječanj- lipanj 2021. godine ostvaren je manjak prihoda u iznosu 449.117 kuna.</w:t>
      </w:r>
    </w:p>
    <w:p w:rsidR="006B5E33" w:rsidRDefault="006B5E33" w:rsidP="00E202A3">
      <w:pPr>
        <w:pStyle w:val="Bezproreda"/>
        <w:rPr>
          <w:rFonts w:ascii="Times New Roman" w:hAnsi="Times New Roman" w:cs="Times New Roman"/>
        </w:rPr>
      </w:pPr>
    </w:p>
    <w:p w:rsidR="006B5E33" w:rsidRDefault="006B5E33" w:rsidP="00E202A3">
      <w:pPr>
        <w:pStyle w:val="Bezproreda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OBVEZE</w:t>
      </w:r>
    </w:p>
    <w:p w:rsidR="006B5E33" w:rsidRDefault="006B5E33" w:rsidP="00E202A3">
      <w:pPr>
        <w:pStyle w:val="Bezproreda"/>
        <w:rPr>
          <w:rFonts w:ascii="Times New Roman" w:hAnsi="Times New Roman" w:cs="Times New Roman"/>
          <w:b/>
          <w:bCs/>
          <w:u w:val="single"/>
        </w:rPr>
      </w:pPr>
    </w:p>
    <w:p w:rsidR="006B5E33" w:rsidRDefault="006B5E33" w:rsidP="00E202A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Stanje obveza iskazano na dan 30. lipnja 2021. godine iznosi </w:t>
      </w:r>
      <w:r w:rsidR="00DA2D04">
        <w:rPr>
          <w:rFonts w:ascii="Times New Roman" w:hAnsi="Times New Roman" w:cs="Times New Roman"/>
        </w:rPr>
        <w:t>1.850.442 kuna, a odnose se na rashode za rashode za materijal i energiju u iznosu 28.878 kuna, rashode ta usluge u iznosu 118.515 kuna, rashode poslovanja u iznosu 15.030 kuna, obveze za financijske rashode u iznosu 671 kuna, obveze za naknade u naravi u iznosu 3.778 kuna, obveze za kapitalne pomoći u iznosu 98.236 kuna, obveze za jamčevine u iznosu 13.270 kuna, obveze za nabavu nefinancijske imovine u iznosu 420.943 kuna, obveze za kredite i zajmove u iznosu 1.124.709 kuna.</w:t>
      </w:r>
    </w:p>
    <w:p w:rsidR="0027179E" w:rsidRDefault="0027179E" w:rsidP="00E202A3">
      <w:pPr>
        <w:pStyle w:val="Bezproreda"/>
        <w:rPr>
          <w:rFonts w:ascii="Times New Roman" w:hAnsi="Times New Roman" w:cs="Times New Roman"/>
        </w:rPr>
      </w:pPr>
    </w:p>
    <w:p w:rsidR="0027179E" w:rsidRDefault="0027179E" w:rsidP="00E202A3">
      <w:pPr>
        <w:pStyle w:val="Bezproreda"/>
        <w:rPr>
          <w:rFonts w:ascii="Times New Roman" w:hAnsi="Times New Roman" w:cs="Times New Roman"/>
        </w:rPr>
      </w:pPr>
    </w:p>
    <w:p w:rsidR="0027179E" w:rsidRDefault="0027179E" w:rsidP="00E202A3">
      <w:pPr>
        <w:pStyle w:val="Bezproreda"/>
        <w:rPr>
          <w:rFonts w:ascii="Times New Roman" w:hAnsi="Times New Roman" w:cs="Times New Roman"/>
        </w:rPr>
      </w:pPr>
    </w:p>
    <w:p w:rsidR="0027179E" w:rsidRDefault="0027179E" w:rsidP="00E202A3">
      <w:pPr>
        <w:pStyle w:val="Bezproreda"/>
        <w:rPr>
          <w:rFonts w:ascii="Times New Roman" w:hAnsi="Times New Roman" w:cs="Times New Roman"/>
        </w:rPr>
      </w:pPr>
    </w:p>
    <w:p w:rsidR="0027179E" w:rsidRDefault="0027179E" w:rsidP="00E202A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OPĆINSKI NAČELNIK</w:t>
      </w:r>
    </w:p>
    <w:p w:rsidR="0027179E" w:rsidRDefault="0027179E" w:rsidP="00E202A3">
      <w:pPr>
        <w:pStyle w:val="Bezproreda"/>
        <w:rPr>
          <w:rFonts w:ascii="Times New Roman" w:hAnsi="Times New Roman" w:cs="Times New Roman"/>
        </w:rPr>
      </w:pPr>
    </w:p>
    <w:p w:rsidR="0027179E" w:rsidRPr="006B5E33" w:rsidRDefault="0027179E" w:rsidP="00E202A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Ivica Šarić, dipl. ing.</w:t>
      </w:r>
    </w:p>
    <w:p w:rsidR="00E202A3" w:rsidRPr="00E202A3" w:rsidRDefault="00E202A3" w:rsidP="00E202A3">
      <w:pPr>
        <w:pStyle w:val="Bezproreda"/>
        <w:rPr>
          <w:rFonts w:ascii="Times New Roman" w:hAnsi="Times New Roman" w:cs="Times New Roman"/>
        </w:rPr>
      </w:pPr>
    </w:p>
    <w:p w:rsidR="003E37DD" w:rsidRDefault="003E37DD" w:rsidP="003E37DD">
      <w:pPr>
        <w:pStyle w:val="Bezproreda"/>
        <w:rPr>
          <w:rFonts w:ascii="Times New Roman" w:hAnsi="Times New Roman" w:cs="Times New Roman"/>
        </w:rPr>
      </w:pPr>
    </w:p>
    <w:p w:rsidR="003E37DD" w:rsidRDefault="003E37DD" w:rsidP="003E37DD">
      <w:pPr>
        <w:pStyle w:val="Bezproreda"/>
        <w:rPr>
          <w:rFonts w:ascii="Times New Roman" w:hAnsi="Times New Roman" w:cs="Times New Roman"/>
        </w:rPr>
      </w:pPr>
    </w:p>
    <w:p w:rsidR="00C053A3" w:rsidRDefault="00C053A3"/>
    <w:sectPr w:rsidR="00C05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DD"/>
    <w:rsid w:val="000379F4"/>
    <w:rsid w:val="00161FF7"/>
    <w:rsid w:val="0027179E"/>
    <w:rsid w:val="0031711F"/>
    <w:rsid w:val="003E37DD"/>
    <w:rsid w:val="00403A66"/>
    <w:rsid w:val="00412983"/>
    <w:rsid w:val="0046215E"/>
    <w:rsid w:val="00610F47"/>
    <w:rsid w:val="00643E84"/>
    <w:rsid w:val="006B5E33"/>
    <w:rsid w:val="00820700"/>
    <w:rsid w:val="00A255CD"/>
    <w:rsid w:val="00AB36EC"/>
    <w:rsid w:val="00C053A3"/>
    <w:rsid w:val="00D30215"/>
    <w:rsid w:val="00DA2D04"/>
    <w:rsid w:val="00E2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CF523-5418-4FFE-AD0F-85405160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E37DD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3E37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ze@ine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E140C-31BF-4227-A6DD-EA1F3C37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2021-07-21T06:10:00Z</dcterms:created>
  <dcterms:modified xsi:type="dcterms:W3CDTF">2021-07-21T06:10:00Z</dcterms:modified>
</cp:coreProperties>
</file>